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44D" w:rsidRDefault="0020244D" w:rsidP="0020244D">
      <w:pPr>
        <w:pStyle w:val="Rubrik5"/>
        <w:jc w:val="both"/>
      </w:pPr>
      <w:r>
        <w:rPr>
          <w:noProof/>
        </w:rPr>
        <w:drawing>
          <wp:anchor distT="0" distB="0" distL="114300" distR="114300" simplePos="0" relativeHeight="251662336" behindDoc="1" locked="0" layoutInCell="1" allowOverlap="1">
            <wp:simplePos x="0" y="0"/>
            <wp:positionH relativeFrom="column">
              <wp:posOffset>-635</wp:posOffset>
            </wp:positionH>
            <wp:positionV relativeFrom="paragraph">
              <wp:posOffset>-354965</wp:posOffset>
            </wp:positionV>
            <wp:extent cx="1264285" cy="549910"/>
            <wp:effectExtent l="0" t="0" r="0" b="2540"/>
            <wp:wrapTight wrapText="bothSides">
              <wp:wrapPolygon edited="0">
                <wp:start x="0" y="0"/>
                <wp:lineTo x="0" y="20952"/>
                <wp:lineTo x="21155" y="20952"/>
                <wp:lineTo x="21155" y="0"/>
                <wp:lineTo x="0" y="0"/>
              </wp:wrapPolygon>
            </wp:wrapTight>
            <wp:docPr id="1" name="Bildobjekt 1" descr="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g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4285" cy="54991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20244D" w:rsidRDefault="0020244D" w:rsidP="0020244D">
      <w:pPr>
        <w:jc w:val="both"/>
      </w:pPr>
    </w:p>
    <w:tbl>
      <w:tblPr>
        <w:tblW w:w="0" w:type="auto"/>
        <w:tblCellMar>
          <w:left w:w="70" w:type="dxa"/>
          <w:right w:w="70" w:type="dxa"/>
        </w:tblCellMar>
        <w:tblLook w:val="0000" w:firstRow="0" w:lastRow="0" w:firstColumn="0" w:lastColumn="0" w:noHBand="0" w:noVBand="0"/>
      </w:tblPr>
      <w:tblGrid>
        <w:gridCol w:w="6790"/>
        <w:gridCol w:w="2420"/>
      </w:tblGrid>
      <w:tr w:rsidR="0020244D" w:rsidTr="008A2D81">
        <w:tc>
          <w:tcPr>
            <w:tcW w:w="6790" w:type="dxa"/>
          </w:tcPr>
          <w:p w:rsidR="0020244D" w:rsidRDefault="0020244D" w:rsidP="008A2D81">
            <w:pPr>
              <w:jc w:val="both"/>
              <w:rPr>
                <w:rFonts w:ascii="Arial" w:hAnsi="Arial" w:cs="Arial"/>
              </w:rPr>
            </w:pPr>
            <w:r>
              <w:rPr>
                <w:rFonts w:ascii="Arial" w:hAnsi="Arial" w:cs="Arial"/>
              </w:rPr>
              <w:t>Detaljplan för</w:t>
            </w:r>
          </w:p>
        </w:tc>
        <w:tc>
          <w:tcPr>
            <w:tcW w:w="2420" w:type="dxa"/>
          </w:tcPr>
          <w:p w:rsidR="0020244D" w:rsidRDefault="0020244D" w:rsidP="008A2D81">
            <w:pPr>
              <w:jc w:val="both"/>
              <w:rPr>
                <w:rFonts w:ascii="Arial" w:hAnsi="Arial" w:cs="Arial"/>
              </w:rPr>
            </w:pPr>
            <w:r>
              <w:rPr>
                <w:rFonts w:ascii="Arial" w:hAnsi="Arial" w:cs="Arial"/>
              </w:rPr>
              <w:t xml:space="preserve"> Dnr </w:t>
            </w:r>
          </w:p>
        </w:tc>
      </w:tr>
      <w:tr w:rsidR="0020244D" w:rsidTr="008A2D81">
        <w:tc>
          <w:tcPr>
            <w:tcW w:w="6790" w:type="dxa"/>
          </w:tcPr>
          <w:p w:rsidR="0020244D" w:rsidRDefault="0073478D" w:rsidP="008A2D81">
            <w:pPr>
              <w:jc w:val="both"/>
              <w:rPr>
                <w:rFonts w:ascii="Arial" w:hAnsi="Arial" w:cs="Arial"/>
                <w:b/>
                <w:bCs/>
                <w:sz w:val="28"/>
              </w:rPr>
            </w:pPr>
            <w:r>
              <w:rPr>
                <w:rFonts w:ascii="Arial" w:hAnsi="Arial" w:cs="Arial"/>
                <w:b/>
                <w:bCs/>
                <w:sz w:val="28"/>
              </w:rPr>
              <w:t>Ingestorp 3:121</w:t>
            </w:r>
            <w:r w:rsidR="0020244D">
              <w:rPr>
                <w:rFonts w:ascii="Arial" w:hAnsi="Arial" w:cs="Arial"/>
                <w:b/>
                <w:bCs/>
                <w:sz w:val="28"/>
              </w:rPr>
              <w:t xml:space="preserve"> M FL</w:t>
            </w:r>
          </w:p>
        </w:tc>
        <w:tc>
          <w:tcPr>
            <w:tcW w:w="2420" w:type="dxa"/>
          </w:tcPr>
          <w:p w:rsidR="0020244D" w:rsidRDefault="0020244D" w:rsidP="008A2D81">
            <w:pPr>
              <w:jc w:val="both"/>
              <w:rPr>
                <w:rFonts w:ascii="Arial" w:hAnsi="Arial" w:cs="Arial"/>
              </w:rPr>
            </w:pPr>
          </w:p>
        </w:tc>
      </w:tr>
      <w:tr w:rsidR="0020244D" w:rsidTr="008A2D81">
        <w:tc>
          <w:tcPr>
            <w:tcW w:w="6790" w:type="dxa"/>
          </w:tcPr>
          <w:p w:rsidR="0020244D" w:rsidRDefault="0020244D" w:rsidP="00550E1D">
            <w:pPr>
              <w:jc w:val="both"/>
              <w:rPr>
                <w:rFonts w:ascii="Arial" w:hAnsi="Arial" w:cs="Arial"/>
              </w:rPr>
            </w:pPr>
            <w:bookmarkStart w:id="0" w:name="_GoBack"/>
            <w:r>
              <w:rPr>
                <w:rFonts w:ascii="Arial" w:hAnsi="Arial" w:cs="Arial"/>
              </w:rPr>
              <w:t>L</w:t>
            </w:r>
            <w:r w:rsidR="0073478D">
              <w:rPr>
                <w:rFonts w:ascii="Arial" w:hAnsi="Arial" w:cs="Arial"/>
              </w:rPr>
              <w:t>änghem</w:t>
            </w:r>
            <w:bookmarkEnd w:id="0"/>
            <w:r w:rsidR="00D25D2E">
              <w:rPr>
                <w:rFonts w:ascii="Arial" w:hAnsi="Arial" w:cs="Arial"/>
              </w:rPr>
              <w:t>, Tranemo kommun</w:t>
            </w:r>
          </w:p>
        </w:tc>
        <w:tc>
          <w:tcPr>
            <w:tcW w:w="2420" w:type="dxa"/>
          </w:tcPr>
          <w:p w:rsidR="0020244D" w:rsidRDefault="0020244D" w:rsidP="008A2D81">
            <w:pPr>
              <w:jc w:val="both"/>
              <w:rPr>
                <w:rFonts w:ascii="Arial" w:hAnsi="Arial" w:cs="Arial"/>
              </w:rPr>
            </w:pPr>
          </w:p>
        </w:tc>
      </w:tr>
    </w:tbl>
    <w:p w:rsidR="0020244D" w:rsidRDefault="0020244D" w:rsidP="0020244D">
      <w:pPr>
        <w:pStyle w:val="FormatmallSamrd"/>
        <w:jc w:val="both"/>
      </w:pPr>
    </w:p>
    <w:p w:rsidR="0020244D" w:rsidRDefault="0020244D" w:rsidP="0020244D">
      <w:pPr>
        <w:pStyle w:val="Rubrik1"/>
        <w:jc w:val="both"/>
        <w:rPr>
          <w:smallCaps w:val="0"/>
        </w:rPr>
      </w:pPr>
      <w:r>
        <w:rPr>
          <w:smallCaps w:val="0"/>
        </w:rPr>
        <w:t>BEHOVSBEDÖMNING</w:t>
      </w:r>
    </w:p>
    <w:p w:rsidR="0020244D" w:rsidRDefault="0020244D" w:rsidP="0020244D">
      <w:pPr>
        <w:rPr>
          <w:rFonts w:ascii="Arial" w:hAnsi="Arial" w:cs="Arial"/>
        </w:rPr>
      </w:pPr>
      <w:r>
        <w:rPr>
          <w:rFonts w:ascii="Arial" w:hAnsi="Arial" w:cs="Arial"/>
        </w:rPr>
        <w:t xml:space="preserve">Underlag för identifiering av aspekter som kan medföra konsekvenser för miljön, hälsan eller hushållningen med naturresurser, såväl på kort som på lång sikt. I bedömningen tas även effekternas sannolikhet, varaktighet, osäkerhet och reversibilitet med. </w:t>
      </w:r>
    </w:p>
    <w:p w:rsidR="0020244D" w:rsidRDefault="0020244D" w:rsidP="0020244D">
      <w:pPr>
        <w:rPr>
          <w:rFonts w:ascii="Arial" w:hAnsi="Arial" w:cs="Arial"/>
        </w:rPr>
      </w:pPr>
    </w:p>
    <w:p w:rsidR="0020244D" w:rsidRPr="00F922AD" w:rsidRDefault="0020244D" w:rsidP="0020244D">
      <w:pPr>
        <w:rPr>
          <w:rFonts w:ascii="Arial" w:hAnsi="Arial" w:cs="Arial"/>
          <w:b/>
        </w:rPr>
      </w:pPr>
      <w:r>
        <w:rPr>
          <w:rFonts w:ascii="Arial" w:hAnsi="Arial" w:cs="Arial"/>
          <w:b/>
        </w:rPr>
        <w:t>Detaljplanens syfte</w:t>
      </w:r>
    </w:p>
    <w:p w:rsidR="005E78EC" w:rsidRDefault="005E78EC">
      <w:pPr>
        <w:pStyle w:val="FormatmallSamrd"/>
        <w:jc w:val="both"/>
      </w:pPr>
    </w:p>
    <w:p w:rsidR="00550E1D" w:rsidRPr="00550E1D" w:rsidRDefault="00550E1D" w:rsidP="00550E1D">
      <w:pPr>
        <w:tabs>
          <w:tab w:val="left" w:pos="4279"/>
        </w:tabs>
        <w:spacing w:after="240"/>
        <w:ind w:right="-284"/>
        <w:jc w:val="both"/>
      </w:pPr>
      <w:r w:rsidRPr="00550E1D">
        <w:t xml:space="preserve">Syftet med planen är att möjliggöra en utbyggnad av Bikupans förskola i Länghem, Tranemo kommun. Utöver möjligheten för tillbyggnad säkerställer planen att tillräcklig yta finns för utevistelse/lekytor och parkeringsplatser inom kvartersmark. </w:t>
      </w:r>
    </w:p>
    <w:p w:rsidR="002E317A" w:rsidRDefault="002E317A" w:rsidP="00550E1D">
      <w:pPr>
        <w:rPr>
          <w:rFonts w:ascii="Arial" w:hAnsi="Arial" w:cs="Arial"/>
        </w:rPr>
      </w:pPr>
    </w:p>
    <w:p w:rsidR="002E317A" w:rsidRDefault="002E317A">
      <w:pPr>
        <w:rPr>
          <w:rFonts w:ascii="Arial" w:hAnsi="Arial" w:cs="Arial"/>
        </w:rPr>
      </w:pPr>
    </w:p>
    <w:p w:rsidR="002E317A" w:rsidRDefault="002E317A">
      <w:pPr>
        <w:rPr>
          <w:rFonts w:ascii="Arial" w:hAnsi="Arial" w:cs="Arial"/>
        </w:rPr>
      </w:pPr>
    </w:p>
    <w:p w:rsidR="002E317A" w:rsidRDefault="002E317A">
      <w:pPr>
        <w:rPr>
          <w:rFonts w:ascii="Arial" w:hAnsi="Arial" w:cs="Arial"/>
        </w:rPr>
      </w:pPr>
    </w:p>
    <w:p w:rsidR="002E317A" w:rsidRDefault="002E317A">
      <w:pPr>
        <w:rPr>
          <w:rFonts w:ascii="Arial" w:hAnsi="Arial" w:cs="Arial"/>
        </w:rPr>
      </w:pPr>
    </w:p>
    <w:p w:rsidR="002E317A" w:rsidRDefault="002E317A">
      <w:pPr>
        <w:rPr>
          <w:rFonts w:ascii="Arial" w:hAnsi="Arial" w:cs="Arial"/>
        </w:rPr>
      </w:pPr>
    </w:p>
    <w:p w:rsidR="002E317A" w:rsidRDefault="002E317A">
      <w:pPr>
        <w:rPr>
          <w:rFonts w:ascii="Arial" w:hAnsi="Arial" w:cs="Arial"/>
        </w:rPr>
      </w:pPr>
    </w:p>
    <w:p w:rsidR="002E317A" w:rsidRDefault="002E317A">
      <w:pPr>
        <w:rPr>
          <w:rFonts w:ascii="Arial" w:hAnsi="Arial" w:cs="Arial"/>
        </w:rPr>
      </w:pPr>
    </w:p>
    <w:p w:rsidR="002E317A" w:rsidRDefault="002E317A">
      <w:pPr>
        <w:rPr>
          <w:rFonts w:ascii="Arial" w:hAnsi="Arial" w:cs="Arial"/>
        </w:rPr>
      </w:pPr>
    </w:p>
    <w:p w:rsidR="002E317A" w:rsidRDefault="002E317A">
      <w:pPr>
        <w:rPr>
          <w:rFonts w:ascii="Arial" w:hAnsi="Arial" w:cs="Arial"/>
        </w:rPr>
      </w:pPr>
    </w:p>
    <w:p w:rsidR="002E317A" w:rsidRDefault="002E317A">
      <w:pPr>
        <w:rPr>
          <w:rFonts w:ascii="Arial" w:hAnsi="Arial" w:cs="Arial"/>
        </w:rPr>
      </w:pPr>
    </w:p>
    <w:p w:rsidR="002E317A" w:rsidRDefault="002E317A">
      <w:pPr>
        <w:rPr>
          <w:rFonts w:ascii="Arial" w:hAnsi="Arial" w:cs="Arial"/>
        </w:rPr>
      </w:pPr>
    </w:p>
    <w:p w:rsidR="002E317A" w:rsidRDefault="002E317A">
      <w:pPr>
        <w:rPr>
          <w:rFonts w:ascii="Arial" w:hAnsi="Arial" w:cs="Arial"/>
        </w:rPr>
      </w:pPr>
    </w:p>
    <w:p w:rsidR="002E317A" w:rsidRDefault="002E317A">
      <w:pPr>
        <w:rPr>
          <w:rFonts w:ascii="Arial" w:hAnsi="Arial" w:cs="Arial"/>
        </w:rPr>
      </w:pPr>
    </w:p>
    <w:p w:rsidR="002E317A" w:rsidRDefault="002E317A">
      <w:pPr>
        <w:rPr>
          <w:rFonts w:ascii="Arial" w:hAnsi="Arial" w:cs="Arial"/>
        </w:rPr>
      </w:pPr>
    </w:p>
    <w:p w:rsidR="002E317A" w:rsidRDefault="002E317A">
      <w:pPr>
        <w:rPr>
          <w:rFonts w:ascii="Arial" w:hAnsi="Arial" w:cs="Arial"/>
        </w:rPr>
      </w:pPr>
    </w:p>
    <w:p w:rsidR="005D62B4" w:rsidRDefault="005D62B4">
      <w:pPr>
        <w:rPr>
          <w:rFonts w:ascii="Arial" w:hAnsi="Arial" w:cs="Arial"/>
        </w:rPr>
      </w:pPr>
    </w:p>
    <w:p w:rsidR="005D62B4" w:rsidRDefault="005D62B4">
      <w:pPr>
        <w:rPr>
          <w:rFonts w:ascii="Arial" w:hAnsi="Arial" w:cs="Arial"/>
        </w:rPr>
      </w:pPr>
    </w:p>
    <w:p w:rsidR="005D62B4" w:rsidRDefault="005D62B4">
      <w:pPr>
        <w:rPr>
          <w:rFonts w:ascii="Arial" w:hAnsi="Arial" w:cs="Arial"/>
        </w:rPr>
      </w:pPr>
    </w:p>
    <w:p w:rsidR="005D62B4" w:rsidRDefault="005D62B4">
      <w:pPr>
        <w:rPr>
          <w:rFonts w:ascii="Arial" w:hAnsi="Arial" w:cs="Arial"/>
        </w:rPr>
      </w:pPr>
    </w:p>
    <w:p w:rsidR="005D62B4" w:rsidRDefault="005D62B4">
      <w:pPr>
        <w:rPr>
          <w:rFonts w:ascii="Arial" w:hAnsi="Arial" w:cs="Arial"/>
        </w:rPr>
      </w:pPr>
    </w:p>
    <w:p w:rsidR="002E317A" w:rsidRDefault="002E317A">
      <w:pPr>
        <w:rPr>
          <w:rFonts w:ascii="Arial" w:hAnsi="Arial" w:cs="Arial"/>
        </w:rPr>
      </w:pPr>
    </w:p>
    <w:p w:rsidR="002E317A" w:rsidRDefault="002E317A">
      <w:pPr>
        <w:rPr>
          <w:rFonts w:ascii="Arial" w:hAnsi="Arial" w:cs="Arial"/>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0"/>
        <w:gridCol w:w="720"/>
        <w:gridCol w:w="840"/>
        <w:gridCol w:w="840"/>
        <w:gridCol w:w="3260"/>
      </w:tblGrid>
      <w:tr w:rsidR="00ED3DD6" w:rsidTr="00ED3DD6">
        <w:trPr>
          <w:cantSplit/>
        </w:trPr>
        <w:tc>
          <w:tcPr>
            <w:tcW w:w="9210" w:type="dxa"/>
            <w:gridSpan w:val="5"/>
          </w:tcPr>
          <w:p w:rsidR="00ED3DD6" w:rsidRPr="001F74E2" w:rsidRDefault="00ED3DD6">
            <w:pPr>
              <w:pStyle w:val="Rubrik7"/>
              <w:rPr>
                <w:b/>
                <w:bCs/>
                <w:sz w:val="16"/>
              </w:rPr>
            </w:pPr>
          </w:p>
          <w:p w:rsidR="00ED3DD6" w:rsidRPr="001F74E2" w:rsidRDefault="00ED3DD6">
            <w:pPr>
              <w:pStyle w:val="Rubrik7"/>
              <w:rPr>
                <w:b/>
                <w:bCs/>
              </w:rPr>
            </w:pPr>
            <w:r w:rsidRPr="001F74E2">
              <w:rPr>
                <w:b/>
                <w:bCs/>
              </w:rPr>
              <w:t xml:space="preserve">MARK OCH VATTEN                 </w:t>
            </w:r>
          </w:p>
        </w:tc>
      </w:tr>
      <w:tr w:rsidR="00ED3DD6" w:rsidTr="00ED3DD6">
        <w:trPr>
          <w:cantSplit/>
          <w:trHeight w:val="378"/>
        </w:trPr>
        <w:tc>
          <w:tcPr>
            <w:tcW w:w="9210" w:type="dxa"/>
            <w:gridSpan w:val="5"/>
          </w:tcPr>
          <w:p w:rsidR="00ED3DD6" w:rsidRPr="00ED3DD6" w:rsidRDefault="00ED3DD6" w:rsidP="00ED3DD6">
            <w:pPr>
              <w:pStyle w:val="Rubrik7"/>
              <w:tabs>
                <w:tab w:val="center" w:pos="4535"/>
                <w:tab w:val="left" w:pos="6824"/>
              </w:tabs>
              <w:rPr>
                <w:b/>
                <w:bCs/>
                <w:sz w:val="24"/>
              </w:rPr>
            </w:pPr>
            <w:r>
              <w:rPr>
                <w:b/>
                <w:bCs/>
                <w:noProof/>
                <w:sz w:val="24"/>
              </w:rPr>
              <mc:AlternateContent>
                <mc:Choice Requires="wps">
                  <w:drawing>
                    <wp:anchor distT="0" distB="0" distL="114300" distR="114300" simplePos="0" relativeHeight="251682816" behindDoc="0" locked="0" layoutInCell="1" allowOverlap="1" wp14:anchorId="3F1A8626" wp14:editId="7799409C">
                      <wp:simplePos x="0" y="0"/>
                      <wp:positionH relativeFrom="column">
                        <wp:posOffset>2203450</wp:posOffset>
                      </wp:positionH>
                      <wp:positionV relativeFrom="paragraph">
                        <wp:posOffset>-8890</wp:posOffset>
                      </wp:positionV>
                      <wp:extent cx="0" cy="365760"/>
                      <wp:effectExtent l="0" t="0" r="19050" b="15240"/>
                      <wp:wrapNone/>
                      <wp:docPr id="10" name="Rak 10"/>
                      <wp:cNvGraphicFramePr/>
                      <a:graphic xmlns:a="http://schemas.openxmlformats.org/drawingml/2006/main">
                        <a:graphicData uri="http://schemas.microsoft.com/office/word/2010/wordprocessingShape">
                          <wps:wsp>
                            <wps:cNvCnPr/>
                            <wps:spPr>
                              <a:xfrm flipV="1">
                                <a:off x="0" y="0"/>
                                <a:ext cx="0" cy="3657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7BDC6F" id="Rak 10"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5pt,-.7pt" to="173.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" strokecolor="black [3213]" strokeweight=".25pt"/>
                  </w:pict>
                </mc:Fallback>
              </mc:AlternateContent>
            </w:r>
            <w:r>
              <w:rPr>
                <w:b/>
                <w:bCs/>
                <w:noProof/>
                <w:sz w:val="24"/>
              </w:rPr>
              <mc:AlternateContent>
                <mc:Choice Requires="wps">
                  <w:drawing>
                    <wp:anchor distT="0" distB="0" distL="114300" distR="114300" simplePos="0" relativeHeight="251680768" behindDoc="0" locked="0" layoutInCell="1" allowOverlap="1" wp14:anchorId="4D509496" wp14:editId="27611855">
                      <wp:simplePos x="0" y="0"/>
                      <wp:positionH relativeFrom="column">
                        <wp:posOffset>3727450</wp:posOffset>
                      </wp:positionH>
                      <wp:positionV relativeFrom="paragraph">
                        <wp:posOffset>-8890</wp:posOffset>
                      </wp:positionV>
                      <wp:extent cx="0" cy="365760"/>
                      <wp:effectExtent l="0" t="0" r="19050" b="15240"/>
                      <wp:wrapNone/>
                      <wp:docPr id="3" name="Rak 3"/>
                      <wp:cNvGraphicFramePr/>
                      <a:graphic xmlns:a="http://schemas.openxmlformats.org/drawingml/2006/main">
                        <a:graphicData uri="http://schemas.microsoft.com/office/word/2010/wordprocessingShape">
                          <wps:wsp>
                            <wps:cNvCnPr/>
                            <wps:spPr>
                              <a:xfrm flipV="1">
                                <a:off x="0" y="0"/>
                                <a:ext cx="0" cy="3657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F571E7" id="Rak 3"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5pt,-.7pt" to="293.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" strokecolor="black [3213]" strokeweight=".25pt"/>
                  </w:pict>
                </mc:Fallback>
              </mc:AlternateContent>
            </w:r>
            <w:r w:rsidRPr="00ED3DD6">
              <w:rPr>
                <w:b/>
                <w:bCs/>
                <w:sz w:val="24"/>
              </w:rPr>
              <w:t>Faktor</w:t>
            </w:r>
            <w:r>
              <w:rPr>
                <w:b/>
                <w:bCs/>
                <w:sz w:val="24"/>
              </w:rPr>
              <w:tab/>
              <w:t>Påverkan</w:t>
            </w:r>
            <w:r>
              <w:rPr>
                <w:b/>
                <w:bCs/>
                <w:sz w:val="24"/>
              </w:rPr>
              <w:tab/>
              <w:t>Kommentar/Åtgärd</w:t>
            </w:r>
          </w:p>
          <w:p w:rsidR="00ED3DD6" w:rsidRPr="00ED3DD6" w:rsidRDefault="00ED3DD6" w:rsidP="00ED3DD6"/>
        </w:tc>
      </w:tr>
      <w:tr w:rsidR="00ED3DD6" w:rsidTr="00ED3DD6">
        <w:trPr>
          <w:cantSplit/>
        </w:trPr>
        <w:tc>
          <w:tcPr>
            <w:tcW w:w="3550" w:type="dxa"/>
          </w:tcPr>
          <w:p w:rsidR="00ED3DD6" w:rsidRDefault="00ED3DD6">
            <w:pPr>
              <w:pStyle w:val="Rubrik8"/>
            </w:pPr>
          </w:p>
        </w:tc>
        <w:tc>
          <w:tcPr>
            <w:tcW w:w="720" w:type="dxa"/>
          </w:tcPr>
          <w:p w:rsidR="00ED3DD6" w:rsidRDefault="00ED3DD6" w:rsidP="00ED37BB">
            <w:pPr>
              <w:jc w:val="center"/>
              <w:rPr>
                <w:rFonts w:ascii="Arial" w:hAnsi="Arial" w:cs="Arial"/>
              </w:rPr>
            </w:pPr>
            <w:r>
              <w:rPr>
                <w:rFonts w:ascii="Arial" w:hAnsi="Arial" w:cs="Arial"/>
              </w:rPr>
              <w:t>Stor</w:t>
            </w:r>
          </w:p>
        </w:tc>
        <w:tc>
          <w:tcPr>
            <w:tcW w:w="840" w:type="dxa"/>
          </w:tcPr>
          <w:p w:rsidR="00ED3DD6" w:rsidRPr="00ED3DD6" w:rsidRDefault="00ED3DD6">
            <w:pPr>
              <w:jc w:val="both"/>
              <w:rPr>
                <w:rFonts w:ascii="Arial" w:hAnsi="Arial" w:cs="Arial"/>
              </w:rPr>
            </w:pPr>
            <w:r w:rsidRPr="00ED3DD6">
              <w:rPr>
                <w:rFonts w:ascii="Arial" w:hAnsi="Arial" w:cs="Arial"/>
              </w:rPr>
              <w:t>Medel</w:t>
            </w:r>
          </w:p>
        </w:tc>
        <w:tc>
          <w:tcPr>
            <w:tcW w:w="840" w:type="dxa"/>
          </w:tcPr>
          <w:p w:rsidR="00ED3DD6" w:rsidRDefault="00ED3DD6">
            <w:pPr>
              <w:jc w:val="center"/>
              <w:rPr>
                <w:rFonts w:ascii="Arial" w:hAnsi="Arial" w:cs="Arial"/>
              </w:rPr>
            </w:pPr>
            <w:r>
              <w:rPr>
                <w:rFonts w:ascii="Arial" w:hAnsi="Arial" w:cs="Arial"/>
              </w:rPr>
              <w:t>Liten/</w:t>
            </w:r>
          </w:p>
          <w:p w:rsidR="00ED3DD6" w:rsidRPr="001220DA" w:rsidRDefault="00ED3DD6">
            <w:pPr>
              <w:jc w:val="center"/>
              <w:rPr>
                <w:rFonts w:ascii="Arial" w:hAnsi="Arial" w:cs="Arial"/>
              </w:rPr>
            </w:pPr>
            <w:r>
              <w:rPr>
                <w:rFonts w:ascii="Arial" w:hAnsi="Arial" w:cs="Arial"/>
              </w:rPr>
              <w:t>Ingen</w:t>
            </w:r>
          </w:p>
        </w:tc>
        <w:tc>
          <w:tcPr>
            <w:tcW w:w="3260" w:type="dxa"/>
          </w:tcPr>
          <w:p w:rsidR="00ED3DD6" w:rsidRPr="001F74E2" w:rsidRDefault="00ED3DD6" w:rsidP="00CC2C0A">
            <w:pPr>
              <w:autoSpaceDE w:val="0"/>
              <w:autoSpaceDN w:val="0"/>
              <w:adjustRightInd w:val="0"/>
              <w:jc w:val="both"/>
            </w:pPr>
          </w:p>
        </w:tc>
      </w:tr>
      <w:tr w:rsidR="00ED3DD6" w:rsidTr="00ED3DD6">
        <w:trPr>
          <w:cantSplit/>
        </w:trPr>
        <w:tc>
          <w:tcPr>
            <w:tcW w:w="3550" w:type="dxa"/>
          </w:tcPr>
          <w:p w:rsidR="00ED3DD6" w:rsidRDefault="00ED3DD6">
            <w:pPr>
              <w:pStyle w:val="Rubrik8"/>
            </w:pPr>
            <w:r>
              <w:t>Geologi</w:t>
            </w:r>
          </w:p>
          <w:p w:rsidR="00ED3DD6" w:rsidRDefault="00ED3DD6">
            <w:r>
              <w:t xml:space="preserve">Risk för sättningar, </w:t>
            </w:r>
          </w:p>
          <w:p w:rsidR="00ED3DD6" w:rsidRDefault="00ED3DD6">
            <w:r>
              <w:t>skred eller erosion?</w:t>
            </w:r>
          </w:p>
          <w:p w:rsidR="00ED3DD6" w:rsidRDefault="00ED3DD6">
            <w:r>
              <w:t>Finns värdefulla geologiska</w:t>
            </w:r>
          </w:p>
          <w:p w:rsidR="00ED3DD6" w:rsidRDefault="00ED3DD6">
            <w:r>
              <w:t>formationer?</w:t>
            </w:r>
          </w:p>
          <w:p w:rsidR="00ED3DD6" w:rsidRDefault="00ED3DD6">
            <w:pPr>
              <w:rPr>
                <w:i/>
                <w:iCs/>
              </w:rPr>
            </w:pPr>
            <w:r>
              <w:t>Översvämning?</w:t>
            </w:r>
          </w:p>
        </w:tc>
        <w:tc>
          <w:tcPr>
            <w:tcW w:w="720" w:type="dxa"/>
          </w:tcPr>
          <w:p w:rsidR="00ED3DD6" w:rsidRDefault="00ED3DD6" w:rsidP="00ED37BB">
            <w:pPr>
              <w:jc w:val="center"/>
              <w:rPr>
                <w:rFonts w:ascii="Arial" w:hAnsi="Arial" w:cs="Arial"/>
              </w:rPr>
            </w:pPr>
          </w:p>
          <w:p w:rsidR="00ED3DD6" w:rsidRDefault="00ED3DD6" w:rsidP="00ED37BB">
            <w:pPr>
              <w:jc w:val="center"/>
              <w:rPr>
                <w:rFonts w:ascii="Arial" w:hAnsi="Arial" w:cs="Arial"/>
              </w:rPr>
            </w:pPr>
          </w:p>
          <w:p w:rsidR="00ED3DD6" w:rsidRDefault="00ED3DD6" w:rsidP="00ED37BB">
            <w:pPr>
              <w:jc w:val="center"/>
            </w:pPr>
          </w:p>
        </w:tc>
        <w:tc>
          <w:tcPr>
            <w:tcW w:w="840" w:type="dxa"/>
          </w:tcPr>
          <w:p w:rsidR="00ED3DD6" w:rsidRDefault="00ED3DD6">
            <w:pPr>
              <w:jc w:val="both"/>
            </w:pPr>
          </w:p>
          <w:p w:rsidR="00ED3DD6" w:rsidRDefault="00ED3DD6">
            <w:pPr>
              <w:jc w:val="both"/>
            </w:pPr>
          </w:p>
          <w:p w:rsidR="00ED3DD6" w:rsidRDefault="00ED3DD6">
            <w:pPr>
              <w:jc w:val="both"/>
            </w:pPr>
          </w:p>
          <w:p w:rsidR="00ED3DD6" w:rsidRDefault="00ED3DD6" w:rsidP="00CC2C0A">
            <w:pPr>
              <w:jc w:val="center"/>
            </w:pPr>
            <w:r w:rsidRPr="001220DA">
              <w:rPr>
                <w:rFonts w:ascii="Arial" w:hAnsi="Arial" w:cs="Arial"/>
                <w:noProof/>
              </w:rPr>
              <mc:AlternateContent>
                <mc:Choice Requires="wps">
                  <w:drawing>
                    <wp:anchor distT="0" distB="0" distL="114300" distR="114300" simplePos="0" relativeHeight="251677696" behindDoc="0" locked="0" layoutInCell="1" allowOverlap="1" wp14:anchorId="52EF468D" wp14:editId="4072689D">
                      <wp:simplePos x="0" y="0"/>
                      <wp:positionH relativeFrom="column">
                        <wp:posOffset>304800</wp:posOffset>
                      </wp:positionH>
                      <wp:positionV relativeFrom="paragraph">
                        <wp:posOffset>79375</wp:posOffset>
                      </wp:positionV>
                      <wp:extent cx="477520" cy="0"/>
                      <wp:effectExtent l="0" t="76200" r="17780" b="114300"/>
                      <wp:wrapNone/>
                      <wp:docPr id="5" name="Rak pil 5"/>
                      <wp:cNvGraphicFramePr/>
                      <a:graphic xmlns:a="http://schemas.openxmlformats.org/drawingml/2006/main">
                        <a:graphicData uri="http://schemas.microsoft.com/office/word/2010/wordprocessingShape">
                          <wps:wsp>
                            <wps:cNvCnPr/>
                            <wps:spPr>
                              <a:xfrm>
                                <a:off x="0" y="0"/>
                                <a:ext cx="47752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7EEA40BD" id="_x0000_t32" coordsize="21600,21600" o:spt="32" o:oned="t" path="m,l21600,21600e" filled="f">
                      <v:path arrowok="t" fillok="f" o:connecttype="none"/>
                      <o:lock v:ext="edit" shapetype="t"/>
                    </v:shapetype>
                    <v:shape id="Rak pil 5" o:spid="_x0000_s1026" type="#_x0000_t32" style="position:absolute;margin-left:24pt;margin-top:6.25pt;width:37.6pt;height:0;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" strokecolor="black [3213]">
                      <v:stroke endarrow="open"/>
                    </v:shape>
                  </w:pict>
                </mc:Fallback>
              </mc:AlternateContent>
            </w:r>
            <w:r>
              <w:rPr>
                <w:rFonts w:ascii="Arial" w:hAnsi="Arial" w:cs="Arial"/>
              </w:rPr>
              <w:t>X</w:t>
            </w:r>
            <w:r w:rsidRPr="001220DA">
              <w:rPr>
                <w:rFonts w:ascii="Arial" w:hAnsi="Arial" w:cs="Arial"/>
                <w:noProof/>
              </w:rPr>
              <w:t xml:space="preserve"> </w:t>
            </w:r>
          </w:p>
        </w:tc>
        <w:tc>
          <w:tcPr>
            <w:tcW w:w="840" w:type="dxa"/>
          </w:tcPr>
          <w:p w:rsidR="00ED3DD6" w:rsidRPr="001220DA" w:rsidRDefault="00ED3DD6">
            <w:pPr>
              <w:jc w:val="center"/>
              <w:rPr>
                <w:rFonts w:ascii="Arial" w:hAnsi="Arial" w:cs="Arial"/>
              </w:rPr>
            </w:pPr>
          </w:p>
        </w:tc>
        <w:tc>
          <w:tcPr>
            <w:tcW w:w="3260" w:type="dxa"/>
          </w:tcPr>
          <w:p w:rsidR="00ED3DD6" w:rsidRPr="001F74E2" w:rsidRDefault="00ED3DD6" w:rsidP="00550E1D">
            <w:pPr>
              <w:autoSpaceDE w:val="0"/>
              <w:autoSpaceDN w:val="0"/>
              <w:adjustRightInd w:val="0"/>
              <w:jc w:val="both"/>
            </w:pPr>
            <w:r w:rsidRPr="001F74E2">
              <w:t>Området består utifrån</w:t>
            </w:r>
            <w:r w:rsidR="00D838CE">
              <w:t xml:space="preserve"> en geoteknisk</w:t>
            </w:r>
            <w:r w:rsidRPr="001F74E2">
              <w:t xml:space="preserve"> undersökning i huvudsak av organisk/sandig moränjord. Marken är </w:t>
            </w:r>
            <w:r w:rsidR="00550E1D">
              <w:t>delvis</w:t>
            </w:r>
            <w:r w:rsidRPr="001F74E2">
              <w:t xml:space="preserve"> sank och det anses finnas risk för att området blir vattensjukt. Riskerna a</w:t>
            </w:r>
            <w:r w:rsidR="00550E1D">
              <w:t xml:space="preserve">nses dock kunna minimeras med en genomtänkt dagvattenhantering. </w:t>
            </w:r>
          </w:p>
        </w:tc>
      </w:tr>
      <w:tr w:rsidR="00ED3DD6" w:rsidTr="00ED3DD6">
        <w:tc>
          <w:tcPr>
            <w:tcW w:w="3550" w:type="dxa"/>
          </w:tcPr>
          <w:p w:rsidR="00ED3DD6" w:rsidRDefault="00ED3DD6">
            <w:pPr>
              <w:pStyle w:val="Rubrik8"/>
            </w:pPr>
            <w:r>
              <w:t>Hydrologi/Dagvatten/Spillvatten</w:t>
            </w:r>
          </w:p>
          <w:p w:rsidR="00ED3DD6" w:rsidRDefault="00ED3DD6">
            <w:r>
              <w:t>Grundvattenkvalité och grundvattennivå?</w:t>
            </w:r>
          </w:p>
          <w:p w:rsidR="00ED3DD6" w:rsidRDefault="00ED3DD6">
            <w:r>
              <w:t>Ändras strömningsförhållanden?</w:t>
            </w:r>
          </w:p>
          <w:p w:rsidR="00ED3DD6" w:rsidRDefault="00ED3DD6">
            <w:r>
              <w:t>Påverkas avrinningsområdet?</w:t>
            </w:r>
          </w:p>
          <w:p w:rsidR="00ED3DD6" w:rsidRDefault="00ED3DD6">
            <w:pPr>
              <w:jc w:val="both"/>
            </w:pPr>
            <w:r>
              <w:t>Påverkan på ytvatten, vattendrag och strandlinjer?</w:t>
            </w:r>
          </w:p>
        </w:tc>
        <w:tc>
          <w:tcPr>
            <w:tcW w:w="720" w:type="dxa"/>
          </w:tcPr>
          <w:p w:rsidR="00ED3DD6" w:rsidRDefault="00ED3DD6">
            <w:pPr>
              <w:jc w:val="center"/>
            </w:pPr>
          </w:p>
        </w:tc>
        <w:tc>
          <w:tcPr>
            <w:tcW w:w="840" w:type="dxa"/>
          </w:tcPr>
          <w:p w:rsidR="00ED3DD6" w:rsidRDefault="00ED3DD6">
            <w:pPr>
              <w:jc w:val="center"/>
              <w:rPr>
                <w:rFonts w:ascii="Arial" w:hAnsi="Arial" w:cs="Arial"/>
              </w:rPr>
            </w:pPr>
          </w:p>
          <w:p w:rsidR="00ED3DD6" w:rsidRDefault="00ED3DD6">
            <w:pPr>
              <w:jc w:val="center"/>
              <w:rPr>
                <w:rFonts w:ascii="Arial" w:hAnsi="Arial" w:cs="Arial"/>
              </w:rPr>
            </w:pPr>
          </w:p>
          <w:p w:rsidR="00ED3DD6" w:rsidRDefault="00ED3DD6">
            <w:pPr>
              <w:jc w:val="center"/>
              <w:rPr>
                <w:rFonts w:ascii="Arial" w:hAnsi="Arial" w:cs="Arial"/>
              </w:rPr>
            </w:pPr>
          </w:p>
          <w:p w:rsidR="00ED3DD6" w:rsidRDefault="00ED3DD6">
            <w:pPr>
              <w:jc w:val="center"/>
              <w:rPr>
                <w:rFonts w:ascii="Arial" w:hAnsi="Arial" w:cs="Arial"/>
              </w:rPr>
            </w:pPr>
          </w:p>
          <w:p w:rsidR="00ED3DD6" w:rsidRDefault="00ED3DD6">
            <w:pPr>
              <w:jc w:val="center"/>
              <w:rPr>
                <w:rFonts w:ascii="Arial" w:hAnsi="Arial" w:cs="Arial"/>
              </w:rPr>
            </w:pPr>
          </w:p>
          <w:p w:rsidR="00ED3DD6" w:rsidRDefault="00ED3DD6">
            <w:pPr>
              <w:jc w:val="center"/>
              <w:rPr>
                <w:rFonts w:ascii="Arial" w:hAnsi="Arial" w:cs="Arial"/>
              </w:rPr>
            </w:pPr>
          </w:p>
          <w:p w:rsidR="00ED3DD6" w:rsidRDefault="00ED3DD6">
            <w:pPr>
              <w:jc w:val="center"/>
              <w:rPr>
                <w:rFonts w:ascii="Arial" w:hAnsi="Arial" w:cs="Arial"/>
              </w:rPr>
            </w:pPr>
          </w:p>
          <w:p w:rsidR="00ED3DD6" w:rsidRDefault="00ED3DD6">
            <w:pPr>
              <w:jc w:val="center"/>
              <w:rPr>
                <w:rFonts w:ascii="Arial" w:hAnsi="Arial" w:cs="Arial"/>
              </w:rPr>
            </w:pPr>
          </w:p>
          <w:p w:rsidR="00ED3DD6" w:rsidRDefault="00ED3DD6">
            <w:pPr>
              <w:jc w:val="center"/>
              <w:rPr>
                <w:rFonts w:ascii="Arial" w:hAnsi="Arial" w:cs="Arial"/>
              </w:rPr>
            </w:pPr>
          </w:p>
          <w:p w:rsidR="00ED3DD6" w:rsidRDefault="00ED3DD6">
            <w:pPr>
              <w:jc w:val="center"/>
            </w:pPr>
            <w:r w:rsidRPr="001220DA">
              <w:rPr>
                <w:rFonts w:ascii="Arial" w:hAnsi="Arial" w:cs="Arial"/>
                <w:noProof/>
              </w:rPr>
              <mc:AlternateContent>
                <mc:Choice Requires="wps">
                  <w:drawing>
                    <wp:anchor distT="0" distB="0" distL="114300" distR="114300" simplePos="0" relativeHeight="251678720" behindDoc="0" locked="0" layoutInCell="1" allowOverlap="1" wp14:anchorId="00241D44" wp14:editId="04835F19">
                      <wp:simplePos x="0" y="0"/>
                      <wp:positionH relativeFrom="column">
                        <wp:posOffset>304800</wp:posOffset>
                      </wp:positionH>
                      <wp:positionV relativeFrom="paragraph">
                        <wp:posOffset>77470</wp:posOffset>
                      </wp:positionV>
                      <wp:extent cx="477520" cy="0"/>
                      <wp:effectExtent l="0" t="76200" r="17780" b="114300"/>
                      <wp:wrapNone/>
                      <wp:docPr id="7" name="Rak pil 7"/>
                      <wp:cNvGraphicFramePr/>
                      <a:graphic xmlns:a="http://schemas.openxmlformats.org/drawingml/2006/main">
                        <a:graphicData uri="http://schemas.microsoft.com/office/word/2010/wordprocessingShape">
                          <wps:wsp>
                            <wps:cNvCnPr/>
                            <wps:spPr>
                              <a:xfrm>
                                <a:off x="0" y="0"/>
                                <a:ext cx="47752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BC8DCFA" id="Rak pil 7" o:spid="_x0000_s1026" type="#_x0000_t32" style="position:absolute;margin-left:24pt;margin-top:6.1pt;width:37.6pt;height:0;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" strokecolor="black [3213]">
                      <v:stroke endarrow="open"/>
                    </v:shape>
                  </w:pict>
                </mc:Fallback>
              </mc:AlternateContent>
            </w:r>
            <w:r w:rsidRPr="000A3421">
              <w:rPr>
                <w:rFonts w:ascii="Arial" w:hAnsi="Arial" w:cs="Arial"/>
              </w:rPr>
              <w:t>X</w:t>
            </w:r>
          </w:p>
        </w:tc>
        <w:tc>
          <w:tcPr>
            <w:tcW w:w="840" w:type="dxa"/>
          </w:tcPr>
          <w:p w:rsidR="00ED3DD6" w:rsidRPr="000A3421" w:rsidRDefault="00ED3DD6">
            <w:pPr>
              <w:jc w:val="center"/>
              <w:rPr>
                <w:rFonts w:ascii="Arial" w:hAnsi="Arial" w:cs="Arial"/>
              </w:rPr>
            </w:pPr>
          </w:p>
        </w:tc>
        <w:tc>
          <w:tcPr>
            <w:tcW w:w="3260" w:type="dxa"/>
          </w:tcPr>
          <w:p w:rsidR="00ED3DD6" w:rsidRPr="001F74E2" w:rsidRDefault="00ED3DD6" w:rsidP="00550E1D">
            <w:pPr>
              <w:pStyle w:val="FormatmallSamrd"/>
              <w:jc w:val="both"/>
            </w:pPr>
            <w:r w:rsidRPr="001F74E2">
              <w:t>Planområdet är inte beläget inom skyddsområde för grundvatten och påverkar inte heller riktning för avrinning. En ökad andel hår</w:t>
            </w:r>
            <w:r w:rsidR="00D25D2E">
              <w:t>d</w:t>
            </w:r>
            <w:r w:rsidRPr="001F74E2">
              <w:t xml:space="preserve">gjord yta inom planområdet förväntas bidra till en ökad avrinning från området. Då delar av planområdet </w:t>
            </w:r>
            <w:r w:rsidR="00550E1D">
              <w:t xml:space="preserve">tidvis </w:t>
            </w:r>
            <w:r w:rsidRPr="001F74E2">
              <w:t xml:space="preserve">är vattensjukt ställs höga krav på dagvattenhanteringen i området. </w:t>
            </w:r>
          </w:p>
        </w:tc>
      </w:tr>
      <w:tr w:rsidR="00ED3DD6" w:rsidTr="00ED3DD6">
        <w:tc>
          <w:tcPr>
            <w:tcW w:w="3550" w:type="dxa"/>
          </w:tcPr>
          <w:p w:rsidR="00ED3DD6" w:rsidRDefault="00ED3DD6">
            <w:pPr>
              <w:pStyle w:val="Rubrik8"/>
              <w:jc w:val="left"/>
            </w:pPr>
            <w:r>
              <w:t>Markföroreningar</w:t>
            </w:r>
          </w:p>
          <w:p w:rsidR="00ED3DD6" w:rsidRDefault="00ED3DD6">
            <w:r>
              <w:t>Finns risk för tidigare markföroreningar?</w:t>
            </w:r>
          </w:p>
        </w:tc>
        <w:tc>
          <w:tcPr>
            <w:tcW w:w="720" w:type="dxa"/>
          </w:tcPr>
          <w:p w:rsidR="00ED3DD6" w:rsidRDefault="00ED3DD6">
            <w:pPr>
              <w:jc w:val="center"/>
            </w:pPr>
          </w:p>
        </w:tc>
        <w:tc>
          <w:tcPr>
            <w:tcW w:w="840" w:type="dxa"/>
          </w:tcPr>
          <w:p w:rsidR="00ED3DD6" w:rsidRDefault="00ED3DD6">
            <w:pPr>
              <w:jc w:val="center"/>
            </w:pPr>
          </w:p>
        </w:tc>
        <w:tc>
          <w:tcPr>
            <w:tcW w:w="840" w:type="dxa"/>
          </w:tcPr>
          <w:p w:rsidR="00ED3DD6" w:rsidRDefault="00ED3DD6">
            <w:pPr>
              <w:jc w:val="center"/>
              <w:rPr>
                <w:rFonts w:ascii="Arial" w:hAnsi="Arial" w:cs="Arial"/>
              </w:rPr>
            </w:pPr>
          </w:p>
          <w:p w:rsidR="00ED3DD6" w:rsidRPr="000A3421" w:rsidRDefault="00ED3DD6">
            <w:pPr>
              <w:jc w:val="center"/>
              <w:rPr>
                <w:rFonts w:ascii="Arial" w:hAnsi="Arial" w:cs="Arial"/>
              </w:rPr>
            </w:pPr>
            <w:r w:rsidRPr="000A3421">
              <w:rPr>
                <w:rFonts w:ascii="Arial" w:hAnsi="Arial" w:cs="Arial"/>
              </w:rPr>
              <w:t>X</w:t>
            </w:r>
          </w:p>
        </w:tc>
        <w:tc>
          <w:tcPr>
            <w:tcW w:w="3260" w:type="dxa"/>
          </w:tcPr>
          <w:p w:rsidR="00ED3DD6" w:rsidRDefault="00ED3DD6" w:rsidP="00CC2C0A">
            <w:pPr>
              <w:ind w:right="-144"/>
            </w:pPr>
            <w:r>
              <w:t xml:space="preserve">Inom området finns inga kända markföroreningar </w:t>
            </w:r>
          </w:p>
        </w:tc>
      </w:tr>
      <w:tr w:rsidR="00ED3DD6" w:rsidTr="00ED3DD6">
        <w:trPr>
          <w:cantSplit/>
        </w:trPr>
        <w:tc>
          <w:tcPr>
            <w:tcW w:w="9210" w:type="dxa"/>
            <w:gridSpan w:val="5"/>
          </w:tcPr>
          <w:p w:rsidR="00ED3DD6" w:rsidRDefault="00ED3DD6">
            <w:pPr>
              <w:pStyle w:val="Rubrik9"/>
              <w:rPr>
                <w:rFonts w:ascii="Arial" w:hAnsi="Arial" w:cs="Arial"/>
                <w:b w:val="0"/>
                <w:bCs w:val="0"/>
                <w:sz w:val="16"/>
              </w:rPr>
            </w:pPr>
          </w:p>
          <w:p w:rsidR="00ED3DD6" w:rsidRDefault="00ED3DD6">
            <w:pPr>
              <w:pStyle w:val="Rubrik7"/>
              <w:rPr>
                <w:b/>
                <w:bCs/>
              </w:rPr>
            </w:pPr>
            <w:r>
              <w:rPr>
                <w:b/>
                <w:bCs/>
              </w:rPr>
              <w:t>LUFTMILJÖ OCH KLIMAT</w:t>
            </w:r>
          </w:p>
        </w:tc>
      </w:tr>
      <w:tr w:rsidR="00ED3DD6" w:rsidTr="00ED3DD6">
        <w:tc>
          <w:tcPr>
            <w:tcW w:w="3550" w:type="dxa"/>
          </w:tcPr>
          <w:p w:rsidR="00ED3DD6" w:rsidRDefault="00ED3DD6">
            <w:pPr>
              <w:pStyle w:val="Rubrik8"/>
              <w:jc w:val="left"/>
            </w:pPr>
            <w:r>
              <w:t>Luftföroreningar</w:t>
            </w:r>
          </w:p>
          <w:p w:rsidR="00ED3DD6" w:rsidRDefault="00ED3DD6">
            <w:pPr>
              <w:pStyle w:val="FormatmallSamrd"/>
            </w:pPr>
            <w:r>
              <w:t>Utsläpp av svavel, organiska ämnen, koldioxid, ammoniak, allergirisk, djurhållning? Överskrids miljökvalitetsnormerna?</w:t>
            </w:r>
          </w:p>
        </w:tc>
        <w:tc>
          <w:tcPr>
            <w:tcW w:w="720" w:type="dxa"/>
          </w:tcPr>
          <w:p w:rsidR="00ED3DD6" w:rsidRDefault="00ED3DD6"/>
          <w:p w:rsidR="00ED3DD6" w:rsidRDefault="00ED3DD6"/>
        </w:tc>
        <w:tc>
          <w:tcPr>
            <w:tcW w:w="840" w:type="dxa"/>
          </w:tcPr>
          <w:p w:rsidR="00ED3DD6" w:rsidRPr="009C4473" w:rsidRDefault="00ED3DD6">
            <w:pPr>
              <w:jc w:val="center"/>
              <w:rPr>
                <w:rFonts w:ascii="Arial" w:hAnsi="Arial" w:cs="Arial"/>
              </w:rPr>
            </w:pPr>
          </w:p>
        </w:tc>
        <w:tc>
          <w:tcPr>
            <w:tcW w:w="840" w:type="dxa"/>
          </w:tcPr>
          <w:p w:rsidR="00ED3DD6" w:rsidRDefault="00ED3DD6" w:rsidP="009E2902">
            <w:pPr>
              <w:jc w:val="center"/>
              <w:rPr>
                <w:rFonts w:ascii="Arial" w:hAnsi="Arial" w:cs="Arial"/>
              </w:rPr>
            </w:pPr>
          </w:p>
          <w:p w:rsidR="00ED3DD6" w:rsidRDefault="00ED3DD6" w:rsidP="009E2902">
            <w:pPr>
              <w:jc w:val="center"/>
              <w:rPr>
                <w:rFonts w:ascii="Arial" w:hAnsi="Arial" w:cs="Arial"/>
              </w:rPr>
            </w:pPr>
          </w:p>
          <w:p w:rsidR="00ED3DD6" w:rsidRDefault="00ED3DD6" w:rsidP="009E2902">
            <w:pPr>
              <w:jc w:val="center"/>
              <w:rPr>
                <w:rFonts w:ascii="Arial" w:hAnsi="Arial" w:cs="Arial"/>
              </w:rPr>
            </w:pPr>
          </w:p>
          <w:p w:rsidR="00ED3DD6" w:rsidRDefault="00ED3DD6" w:rsidP="009E2902">
            <w:pPr>
              <w:jc w:val="center"/>
            </w:pPr>
            <w:r w:rsidRPr="009C4473">
              <w:rPr>
                <w:rFonts w:ascii="Arial" w:hAnsi="Arial" w:cs="Arial"/>
              </w:rPr>
              <w:t>X</w:t>
            </w:r>
          </w:p>
        </w:tc>
        <w:tc>
          <w:tcPr>
            <w:tcW w:w="3260" w:type="dxa"/>
          </w:tcPr>
          <w:p w:rsidR="00ED3DD6" w:rsidRDefault="00ED3DD6" w:rsidP="00D25D2E">
            <w:r>
              <w:t xml:space="preserve">Till följd av </w:t>
            </w:r>
            <w:r w:rsidR="00D25D2E">
              <w:t>planerad utbyggnad</w:t>
            </w:r>
            <w:r>
              <w:t xml:space="preserve"> väntas trafiken till förskolan öka. Ökningen kommer vara begränsad och mängden utsläpp anses därför inte påverkas i någon </w:t>
            </w:r>
            <w:r w:rsidR="00D25D2E">
              <w:t>nämnvärd</w:t>
            </w:r>
            <w:r>
              <w:t xml:space="preserve"> utsträckning</w:t>
            </w:r>
          </w:p>
        </w:tc>
      </w:tr>
      <w:tr w:rsidR="00ED3DD6" w:rsidTr="00ED3DD6">
        <w:tc>
          <w:tcPr>
            <w:tcW w:w="3550" w:type="dxa"/>
          </w:tcPr>
          <w:p w:rsidR="00ED3DD6" w:rsidRDefault="00ED3DD6">
            <w:pPr>
              <w:pStyle w:val="Rubrik8"/>
            </w:pPr>
            <w:r>
              <w:t>Lokalklimat</w:t>
            </w:r>
          </w:p>
          <w:p w:rsidR="00ED3DD6" w:rsidRDefault="00ED3DD6">
            <w:pPr>
              <w:pStyle w:val="FormatmallSamrd"/>
            </w:pPr>
            <w:r>
              <w:t>Väderstreck, vindförhållanden och bebyggelsens orientering.</w:t>
            </w:r>
          </w:p>
        </w:tc>
        <w:tc>
          <w:tcPr>
            <w:tcW w:w="720" w:type="dxa"/>
          </w:tcPr>
          <w:p w:rsidR="00ED3DD6" w:rsidRDefault="00ED3DD6">
            <w:pPr>
              <w:jc w:val="center"/>
            </w:pPr>
          </w:p>
        </w:tc>
        <w:tc>
          <w:tcPr>
            <w:tcW w:w="840" w:type="dxa"/>
          </w:tcPr>
          <w:p w:rsidR="00ED3DD6" w:rsidRDefault="00ED3DD6">
            <w:pPr>
              <w:jc w:val="center"/>
            </w:pPr>
          </w:p>
        </w:tc>
        <w:tc>
          <w:tcPr>
            <w:tcW w:w="840" w:type="dxa"/>
          </w:tcPr>
          <w:p w:rsidR="00ED3DD6" w:rsidRPr="009C4473" w:rsidRDefault="00ED3DD6">
            <w:pPr>
              <w:jc w:val="center"/>
              <w:rPr>
                <w:rFonts w:ascii="Arial" w:hAnsi="Arial" w:cs="Arial"/>
              </w:rPr>
            </w:pPr>
            <w:r w:rsidRPr="009C4473">
              <w:rPr>
                <w:rFonts w:ascii="Arial" w:hAnsi="Arial" w:cs="Arial"/>
              </w:rPr>
              <w:t>X</w:t>
            </w:r>
          </w:p>
        </w:tc>
        <w:tc>
          <w:tcPr>
            <w:tcW w:w="3260" w:type="dxa"/>
          </w:tcPr>
          <w:p w:rsidR="00D25D2E" w:rsidRDefault="00550E1D" w:rsidP="00D25D2E">
            <w:r>
              <w:t>Planerad t</w:t>
            </w:r>
            <w:r w:rsidR="00ED3DD6" w:rsidRPr="008C5ACF">
              <w:t xml:space="preserve">illbyggnad </w:t>
            </w:r>
            <w:r>
              <w:t>sker i</w:t>
            </w:r>
            <w:r w:rsidR="00ED3DD6" w:rsidRPr="008C5ACF">
              <w:t xml:space="preserve"> huvudsak på byggnadens västra sida med en mindre kompletterande utbyggnad på den östra. </w:t>
            </w:r>
          </w:p>
          <w:p w:rsidR="00ED3DD6" w:rsidRPr="00425B73" w:rsidRDefault="00ED3DD6" w:rsidP="00D25D2E">
            <w:pPr>
              <w:rPr>
                <w:color w:val="0070C0"/>
              </w:rPr>
            </w:pPr>
            <w:r w:rsidRPr="008C5ACF">
              <w:t>Förskolegården</w:t>
            </w:r>
            <w:r w:rsidR="00D25D2E">
              <w:t>/ lekytor</w:t>
            </w:r>
            <w:r w:rsidRPr="008C5ACF">
              <w:t xml:space="preserve"> </w:t>
            </w:r>
            <w:r w:rsidR="00D25D2E">
              <w:t xml:space="preserve">utökas mot </w:t>
            </w:r>
            <w:r w:rsidRPr="008C5ACF">
              <w:t>öster</w:t>
            </w:r>
            <w:r w:rsidR="00D25D2E">
              <w:t xml:space="preserve"> och söder</w:t>
            </w:r>
            <w:r w:rsidR="00550E1D">
              <w:t xml:space="preserve">. </w:t>
            </w:r>
            <w:r w:rsidRPr="008C5ACF">
              <w:t xml:space="preserve"> </w:t>
            </w:r>
          </w:p>
        </w:tc>
      </w:tr>
      <w:tr w:rsidR="00ED3DD6" w:rsidTr="00ED3DD6">
        <w:tc>
          <w:tcPr>
            <w:tcW w:w="3550" w:type="dxa"/>
          </w:tcPr>
          <w:p w:rsidR="00ED3DD6" w:rsidRDefault="00ED3DD6">
            <w:pPr>
              <w:pStyle w:val="Rubrik4"/>
              <w:tabs>
                <w:tab w:val="clear" w:pos="180"/>
              </w:tabs>
              <w:rPr>
                <w:szCs w:val="24"/>
              </w:rPr>
            </w:pPr>
            <w:r>
              <w:rPr>
                <w:szCs w:val="24"/>
              </w:rPr>
              <w:t>Ljusförhållanden</w:t>
            </w:r>
          </w:p>
          <w:p w:rsidR="00ED3DD6" w:rsidRDefault="00ED3DD6">
            <w:pPr>
              <w:pStyle w:val="FormatmallSamrd"/>
            </w:pPr>
            <w:r>
              <w:t>Solljus, starka ljussken, skuggeffekter.</w:t>
            </w:r>
          </w:p>
        </w:tc>
        <w:tc>
          <w:tcPr>
            <w:tcW w:w="720" w:type="dxa"/>
          </w:tcPr>
          <w:p w:rsidR="00ED3DD6" w:rsidRDefault="00ED3DD6">
            <w:pPr>
              <w:jc w:val="center"/>
            </w:pPr>
          </w:p>
        </w:tc>
        <w:tc>
          <w:tcPr>
            <w:tcW w:w="840" w:type="dxa"/>
          </w:tcPr>
          <w:p w:rsidR="00ED3DD6" w:rsidRDefault="00ED3DD6">
            <w:pPr>
              <w:jc w:val="center"/>
            </w:pPr>
          </w:p>
        </w:tc>
        <w:tc>
          <w:tcPr>
            <w:tcW w:w="840" w:type="dxa"/>
          </w:tcPr>
          <w:p w:rsidR="00ED3DD6" w:rsidRPr="00E65579" w:rsidRDefault="00ED3DD6">
            <w:pPr>
              <w:jc w:val="center"/>
              <w:rPr>
                <w:rFonts w:ascii="Arial" w:hAnsi="Arial" w:cs="Arial"/>
              </w:rPr>
            </w:pPr>
            <w:r w:rsidRPr="00E65579">
              <w:rPr>
                <w:rFonts w:ascii="Arial" w:hAnsi="Arial" w:cs="Arial"/>
              </w:rPr>
              <w:t>X</w:t>
            </w:r>
          </w:p>
        </w:tc>
        <w:tc>
          <w:tcPr>
            <w:tcW w:w="3260" w:type="dxa"/>
          </w:tcPr>
          <w:p w:rsidR="00ED3DD6" w:rsidRDefault="00550E1D" w:rsidP="00D25D2E">
            <w:r>
              <w:t>A</w:t>
            </w:r>
            <w:r w:rsidR="00ED3DD6">
              <w:t xml:space="preserve">vstånd </w:t>
            </w:r>
            <w:r>
              <w:t xml:space="preserve">mellan förskolan och </w:t>
            </w:r>
            <w:r w:rsidR="00ED3DD6">
              <w:t xml:space="preserve"> närmsta </w:t>
            </w:r>
            <w:r>
              <w:t>bostradshus</w:t>
            </w:r>
            <w:r w:rsidR="00ED3DD6">
              <w:t xml:space="preserve"> </w:t>
            </w:r>
            <w:r w:rsidR="00D25D2E">
              <w:t xml:space="preserve">är drygt 30 meter, vilket </w:t>
            </w:r>
            <w:r w:rsidR="00ED3DD6">
              <w:t xml:space="preserve">innebär att </w:t>
            </w:r>
            <w:r w:rsidR="00D25D2E">
              <w:t>det inte finns någon</w:t>
            </w:r>
            <w:r w:rsidR="00ED3DD6">
              <w:t xml:space="preserve"> risk för störande skuggbildning </w:t>
            </w:r>
            <w:r w:rsidR="00D25D2E">
              <w:t>mot angränsande byggnader</w:t>
            </w:r>
            <w:r w:rsidR="00ED3DD6">
              <w:t>.</w:t>
            </w:r>
          </w:p>
          <w:p w:rsidR="00550E1D" w:rsidRDefault="00550E1D" w:rsidP="00D25D2E"/>
          <w:p w:rsidR="00D25D2E" w:rsidRDefault="00D25D2E" w:rsidP="00D25D2E">
            <w:r>
              <w:lastRenderedPageBreak/>
              <w:t xml:space="preserve">Lekytor anläggs och planeras så att platser med skugga erhålls. </w:t>
            </w:r>
          </w:p>
          <w:p w:rsidR="00D25D2E" w:rsidRDefault="00D25D2E" w:rsidP="00D25D2E"/>
        </w:tc>
      </w:tr>
      <w:tr w:rsidR="00ED3DD6" w:rsidTr="00ED3DD6">
        <w:trPr>
          <w:cantSplit/>
        </w:trPr>
        <w:tc>
          <w:tcPr>
            <w:tcW w:w="9210" w:type="dxa"/>
            <w:gridSpan w:val="5"/>
          </w:tcPr>
          <w:p w:rsidR="00ED3DD6" w:rsidRDefault="00ED3DD6">
            <w:pPr>
              <w:rPr>
                <w:sz w:val="16"/>
              </w:rPr>
            </w:pPr>
          </w:p>
          <w:p w:rsidR="00ED3DD6" w:rsidRDefault="00ED3DD6">
            <w:pPr>
              <w:pStyle w:val="Rubrik7"/>
              <w:rPr>
                <w:b/>
                <w:bCs/>
              </w:rPr>
            </w:pPr>
            <w:r>
              <w:rPr>
                <w:b/>
                <w:bCs/>
              </w:rPr>
              <w:t>GESTALTNING</w:t>
            </w:r>
          </w:p>
        </w:tc>
      </w:tr>
      <w:tr w:rsidR="00ED3DD6" w:rsidTr="00ED3DD6">
        <w:tc>
          <w:tcPr>
            <w:tcW w:w="3550" w:type="dxa"/>
          </w:tcPr>
          <w:p w:rsidR="00ED3DD6" w:rsidRDefault="00ED3DD6">
            <w:pPr>
              <w:pStyle w:val="Rubrik4"/>
              <w:tabs>
                <w:tab w:val="clear" w:pos="180"/>
              </w:tabs>
              <w:rPr>
                <w:rFonts w:ascii="Times New Roman" w:hAnsi="Times New Roman" w:cs="Times New Roman"/>
                <w:i w:val="0"/>
                <w:iCs w:val="0"/>
                <w:szCs w:val="24"/>
              </w:rPr>
            </w:pPr>
            <w:r>
              <w:rPr>
                <w:szCs w:val="24"/>
              </w:rPr>
              <w:t>Landskapsbild / stadsbild</w:t>
            </w:r>
          </w:p>
          <w:p w:rsidR="00ED3DD6" w:rsidRDefault="00ED3DD6">
            <w:r>
              <w:t xml:space="preserve">Blir det fysiska ingrepp? </w:t>
            </w:r>
          </w:p>
          <w:p w:rsidR="00ED3DD6" w:rsidRDefault="00ED3DD6">
            <w:r>
              <w:t>Tillförs nya element?</w:t>
            </w:r>
          </w:p>
          <w:p w:rsidR="00ED3DD6" w:rsidRDefault="00ED3DD6">
            <w:r>
              <w:t>Skala och sammanhang med om</w:t>
            </w:r>
            <w:r>
              <w:softHyphen/>
              <w:t>givningen?</w:t>
            </w:r>
          </w:p>
          <w:p w:rsidR="00ED3DD6" w:rsidRDefault="00ED3DD6">
            <w:r>
              <w:t>Struktur och dominans.</w:t>
            </w:r>
          </w:p>
          <w:p w:rsidR="00ED3DD6" w:rsidRDefault="00ED3DD6">
            <w:r>
              <w:t>Skönhet, estetik.</w:t>
            </w:r>
          </w:p>
          <w:p w:rsidR="00ED3DD6" w:rsidRDefault="00ED3DD6">
            <w:r>
              <w:t xml:space="preserve">Bebyggelsehistoriska sammanhang och strukturer. </w:t>
            </w:r>
          </w:p>
        </w:tc>
        <w:tc>
          <w:tcPr>
            <w:tcW w:w="720" w:type="dxa"/>
          </w:tcPr>
          <w:p w:rsidR="00ED3DD6" w:rsidRDefault="00ED3DD6"/>
          <w:p w:rsidR="00ED3DD6" w:rsidRDefault="00ED3DD6">
            <w:pPr>
              <w:jc w:val="center"/>
            </w:pPr>
          </w:p>
        </w:tc>
        <w:tc>
          <w:tcPr>
            <w:tcW w:w="840" w:type="dxa"/>
          </w:tcPr>
          <w:p w:rsidR="00ED3DD6" w:rsidRPr="0073093D" w:rsidRDefault="00ED3DD6">
            <w:pPr>
              <w:jc w:val="center"/>
              <w:rPr>
                <w:rFonts w:ascii="Arial" w:hAnsi="Arial" w:cs="Arial"/>
              </w:rPr>
            </w:pPr>
            <w:r w:rsidRPr="0073093D">
              <w:rPr>
                <w:rFonts w:ascii="Arial" w:hAnsi="Arial" w:cs="Arial"/>
              </w:rPr>
              <w:t>X</w:t>
            </w:r>
          </w:p>
        </w:tc>
        <w:tc>
          <w:tcPr>
            <w:tcW w:w="840" w:type="dxa"/>
          </w:tcPr>
          <w:p w:rsidR="00ED3DD6" w:rsidRDefault="00ED3DD6" w:rsidP="009E2902">
            <w:pPr>
              <w:jc w:val="center"/>
            </w:pPr>
          </w:p>
        </w:tc>
        <w:tc>
          <w:tcPr>
            <w:tcW w:w="3260" w:type="dxa"/>
          </w:tcPr>
          <w:p w:rsidR="00ED3DD6" w:rsidRDefault="00ED3DD6" w:rsidP="00160911">
            <w:r>
              <w:t xml:space="preserve">Tillbyggnaden kommer innebära ett ingrepp i stadsbilden då en mindre andel skog avverkas för att ge plats åt ny förskolegård. Den nya huskroppen kommer också medföra att förskolebyggnaden tar större plats i området. Höjden kommer dock inte påverkas och tillbyggnaden </w:t>
            </w:r>
            <w:r w:rsidR="00160911">
              <w:t>kan inte anses</w:t>
            </w:r>
            <w:r>
              <w:t xml:space="preserve"> påverk</w:t>
            </w:r>
            <w:r w:rsidR="00D25D2E">
              <w:t xml:space="preserve">a utsikten för boende eller i övrigt påverka strukturen i området. </w:t>
            </w:r>
          </w:p>
        </w:tc>
      </w:tr>
    </w:tbl>
    <w:p w:rsidR="005E78EC" w:rsidRDefault="005E78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0"/>
        <w:gridCol w:w="720"/>
        <w:gridCol w:w="840"/>
        <w:gridCol w:w="840"/>
        <w:gridCol w:w="3260"/>
      </w:tblGrid>
      <w:tr w:rsidR="005E78EC">
        <w:trPr>
          <w:cantSplit/>
        </w:trPr>
        <w:tc>
          <w:tcPr>
            <w:tcW w:w="3550" w:type="dxa"/>
          </w:tcPr>
          <w:p w:rsidR="005E78EC" w:rsidRDefault="005E78EC">
            <w:pPr>
              <w:pStyle w:val="Rubrik7"/>
              <w:rPr>
                <w:b/>
                <w:bCs/>
                <w:sz w:val="24"/>
              </w:rPr>
            </w:pPr>
            <w:r>
              <w:rPr>
                <w:b/>
                <w:bCs/>
                <w:sz w:val="24"/>
              </w:rPr>
              <w:t>Faktor</w:t>
            </w:r>
          </w:p>
        </w:tc>
        <w:tc>
          <w:tcPr>
            <w:tcW w:w="2400" w:type="dxa"/>
            <w:gridSpan w:val="3"/>
          </w:tcPr>
          <w:p w:rsidR="005E78EC" w:rsidRDefault="005E78EC">
            <w:pPr>
              <w:pStyle w:val="Rubrik7"/>
              <w:rPr>
                <w:b/>
                <w:bCs/>
                <w:sz w:val="24"/>
              </w:rPr>
            </w:pPr>
            <w:r>
              <w:rPr>
                <w:b/>
                <w:bCs/>
                <w:sz w:val="24"/>
              </w:rPr>
              <w:t>Påverkan</w:t>
            </w:r>
          </w:p>
        </w:tc>
        <w:tc>
          <w:tcPr>
            <w:tcW w:w="3260" w:type="dxa"/>
          </w:tcPr>
          <w:p w:rsidR="005E78EC" w:rsidRDefault="005E78EC">
            <w:pPr>
              <w:pStyle w:val="Rubrik7"/>
              <w:rPr>
                <w:b/>
                <w:bCs/>
                <w:sz w:val="24"/>
              </w:rPr>
            </w:pPr>
            <w:r>
              <w:rPr>
                <w:b/>
                <w:bCs/>
                <w:sz w:val="24"/>
              </w:rPr>
              <w:t>Kommentar/åtgärd</w:t>
            </w:r>
          </w:p>
        </w:tc>
      </w:tr>
      <w:tr w:rsidR="005E78EC">
        <w:trPr>
          <w:cantSplit/>
        </w:trPr>
        <w:tc>
          <w:tcPr>
            <w:tcW w:w="3550" w:type="dxa"/>
          </w:tcPr>
          <w:p w:rsidR="005E78EC" w:rsidRDefault="005E78EC">
            <w:pPr>
              <w:pStyle w:val="FormatmallSamrd"/>
              <w:rPr>
                <w:rFonts w:ascii="Arial" w:hAnsi="Arial" w:cs="Arial"/>
              </w:rPr>
            </w:pPr>
          </w:p>
        </w:tc>
        <w:tc>
          <w:tcPr>
            <w:tcW w:w="720" w:type="dxa"/>
          </w:tcPr>
          <w:p w:rsidR="005E78EC" w:rsidRDefault="005E78EC">
            <w:pPr>
              <w:jc w:val="both"/>
              <w:rPr>
                <w:rFonts w:ascii="Arial" w:hAnsi="Arial" w:cs="Arial"/>
              </w:rPr>
            </w:pPr>
            <w:r>
              <w:rPr>
                <w:rFonts w:ascii="Arial" w:hAnsi="Arial" w:cs="Arial"/>
              </w:rPr>
              <w:t>Stor</w:t>
            </w:r>
          </w:p>
        </w:tc>
        <w:tc>
          <w:tcPr>
            <w:tcW w:w="840" w:type="dxa"/>
          </w:tcPr>
          <w:p w:rsidR="005E78EC" w:rsidRDefault="005E78EC">
            <w:pPr>
              <w:jc w:val="both"/>
              <w:rPr>
                <w:rFonts w:ascii="Arial" w:hAnsi="Arial" w:cs="Arial"/>
              </w:rPr>
            </w:pPr>
            <w:r>
              <w:rPr>
                <w:rFonts w:ascii="Arial" w:hAnsi="Arial" w:cs="Arial"/>
              </w:rPr>
              <w:t>Medel</w:t>
            </w:r>
          </w:p>
        </w:tc>
        <w:tc>
          <w:tcPr>
            <w:tcW w:w="840" w:type="dxa"/>
          </w:tcPr>
          <w:p w:rsidR="005E78EC" w:rsidRDefault="005E78EC">
            <w:pPr>
              <w:pStyle w:val="FormatmallSamrd"/>
              <w:rPr>
                <w:rFonts w:ascii="Arial" w:hAnsi="Arial" w:cs="Arial"/>
              </w:rPr>
            </w:pPr>
            <w:r>
              <w:rPr>
                <w:rFonts w:ascii="Arial" w:hAnsi="Arial" w:cs="Arial"/>
              </w:rPr>
              <w:t>Liten /</w:t>
            </w:r>
            <w:r>
              <w:rPr>
                <w:rFonts w:ascii="Arial" w:hAnsi="Arial" w:cs="Arial"/>
              </w:rPr>
              <w:br/>
              <w:t>ingen</w:t>
            </w:r>
          </w:p>
        </w:tc>
        <w:tc>
          <w:tcPr>
            <w:tcW w:w="3260" w:type="dxa"/>
          </w:tcPr>
          <w:p w:rsidR="005E78EC" w:rsidRDefault="005E78EC">
            <w:pPr>
              <w:autoSpaceDE w:val="0"/>
              <w:autoSpaceDN w:val="0"/>
              <w:adjustRightInd w:val="0"/>
            </w:pPr>
          </w:p>
        </w:tc>
      </w:tr>
      <w:tr w:rsidR="005E78EC">
        <w:tc>
          <w:tcPr>
            <w:tcW w:w="3550" w:type="dxa"/>
          </w:tcPr>
          <w:p w:rsidR="005E78EC" w:rsidRDefault="005E78EC">
            <w:pPr>
              <w:pStyle w:val="Rubrik4"/>
              <w:tabs>
                <w:tab w:val="clear" w:pos="180"/>
              </w:tabs>
              <w:rPr>
                <w:szCs w:val="24"/>
              </w:rPr>
            </w:pPr>
            <w:r>
              <w:rPr>
                <w:szCs w:val="24"/>
              </w:rPr>
              <w:t>Närmiljö</w:t>
            </w:r>
          </w:p>
          <w:p w:rsidR="005E78EC" w:rsidRDefault="005E78EC">
            <w:r>
              <w:t>Påverkas närmiljön, gårdar, träd mm?</w:t>
            </w:r>
          </w:p>
        </w:tc>
        <w:tc>
          <w:tcPr>
            <w:tcW w:w="720" w:type="dxa"/>
          </w:tcPr>
          <w:p w:rsidR="005E78EC" w:rsidRDefault="005E78EC">
            <w:pPr>
              <w:jc w:val="center"/>
            </w:pPr>
          </w:p>
        </w:tc>
        <w:tc>
          <w:tcPr>
            <w:tcW w:w="840" w:type="dxa"/>
          </w:tcPr>
          <w:p w:rsidR="00312B13" w:rsidRPr="0073093D" w:rsidRDefault="00312B13" w:rsidP="00312B13">
            <w:pPr>
              <w:jc w:val="center"/>
              <w:rPr>
                <w:rFonts w:ascii="Arial" w:hAnsi="Arial" w:cs="Arial"/>
              </w:rPr>
            </w:pPr>
            <w:r w:rsidRPr="0073093D">
              <w:rPr>
                <w:rFonts w:ascii="Arial" w:hAnsi="Arial" w:cs="Arial"/>
              </w:rPr>
              <w:t>X</w:t>
            </w:r>
          </w:p>
          <w:p w:rsidR="005E78EC" w:rsidRDefault="005E78EC">
            <w:pPr>
              <w:jc w:val="center"/>
            </w:pPr>
          </w:p>
        </w:tc>
        <w:tc>
          <w:tcPr>
            <w:tcW w:w="840" w:type="dxa"/>
          </w:tcPr>
          <w:p w:rsidR="005E78EC" w:rsidRDefault="005E78EC" w:rsidP="00312B13">
            <w:pPr>
              <w:jc w:val="center"/>
            </w:pPr>
          </w:p>
        </w:tc>
        <w:tc>
          <w:tcPr>
            <w:tcW w:w="3260" w:type="dxa"/>
          </w:tcPr>
          <w:p w:rsidR="005E78EC" w:rsidRDefault="0043137A" w:rsidP="00444CDB">
            <w:pPr>
              <w:pStyle w:val="FormatmallSamrd"/>
            </w:pPr>
            <w:r>
              <w:t xml:space="preserve">Den skog som avverkas och en </w:t>
            </w:r>
            <w:r w:rsidR="0073093D">
              <w:t xml:space="preserve">möjlig ökad andel trafik </w:t>
            </w:r>
            <w:r>
              <w:t>väntas medföra</w:t>
            </w:r>
            <w:r w:rsidR="00312B13">
              <w:t xml:space="preserve"> mindre</w:t>
            </w:r>
            <w:r>
              <w:t xml:space="preserve"> påverkan på </w:t>
            </w:r>
            <w:r w:rsidR="00312B13">
              <w:t>området</w:t>
            </w:r>
            <w:r w:rsidR="00444CDB">
              <w:t xml:space="preserve"> genom ökad trafik och omvandlad landskapsbild.</w:t>
            </w:r>
          </w:p>
        </w:tc>
      </w:tr>
      <w:tr w:rsidR="005E78EC">
        <w:trPr>
          <w:cantSplit/>
        </w:trPr>
        <w:tc>
          <w:tcPr>
            <w:tcW w:w="9210" w:type="dxa"/>
            <w:gridSpan w:val="5"/>
          </w:tcPr>
          <w:p w:rsidR="005E78EC" w:rsidRDefault="005E78EC">
            <w:pPr>
              <w:pStyle w:val="Rubrik4"/>
              <w:tabs>
                <w:tab w:val="clear" w:pos="180"/>
              </w:tabs>
              <w:rPr>
                <w:b/>
                <w:bCs/>
                <w:sz w:val="16"/>
                <w:szCs w:val="24"/>
              </w:rPr>
            </w:pPr>
          </w:p>
          <w:p w:rsidR="005E78EC" w:rsidRDefault="005E78EC">
            <w:pPr>
              <w:pStyle w:val="Rubrik7"/>
              <w:rPr>
                <w:b/>
                <w:bCs/>
              </w:rPr>
            </w:pPr>
            <w:r>
              <w:rPr>
                <w:b/>
                <w:bCs/>
              </w:rPr>
              <w:t>HÄLSA OCH SÄKERHET</w:t>
            </w:r>
          </w:p>
        </w:tc>
      </w:tr>
      <w:tr w:rsidR="005E78EC">
        <w:tc>
          <w:tcPr>
            <w:tcW w:w="3550" w:type="dxa"/>
          </w:tcPr>
          <w:p w:rsidR="005E78EC" w:rsidRDefault="005E78EC">
            <w:pPr>
              <w:rPr>
                <w:rFonts w:ascii="Arial" w:hAnsi="Arial" w:cs="Arial"/>
                <w:i/>
                <w:iCs/>
              </w:rPr>
            </w:pPr>
            <w:r>
              <w:rPr>
                <w:rFonts w:ascii="Arial" w:hAnsi="Arial" w:cs="Arial"/>
                <w:i/>
                <w:iCs/>
              </w:rPr>
              <w:t>Trafikmiljö</w:t>
            </w:r>
          </w:p>
          <w:p w:rsidR="005E78EC" w:rsidRDefault="005E78EC">
            <w:pPr>
              <w:pStyle w:val="FormatmallSamrd"/>
            </w:pPr>
            <w:r>
              <w:t>Gc-väg, kollektivtrafik, parkering, olycksrisk, farligt gods?</w:t>
            </w:r>
          </w:p>
          <w:p w:rsidR="005E78EC" w:rsidRDefault="005E78EC">
            <w:pPr>
              <w:pStyle w:val="FormatmallSamrd"/>
            </w:pPr>
            <w:r>
              <w:t>Följdinvesteringar?</w:t>
            </w:r>
          </w:p>
        </w:tc>
        <w:tc>
          <w:tcPr>
            <w:tcW w:w="720" w:type="dxa"/>
          </w:tcPr>
          <w:p w:rsidR="008C5ACF" w:rsidRDefault="008C5ACF" w:rsidP="00312B13">
            <w:pPr>
              <w:jc w:val="center"/>
              <w:rPr>
                <w:rFonts w:ascii="Arial" w:hAnsi="Arial" w:cs="Arial"/>
              </w:rPr>
            </w:pPr>
          </w:p>
          <w:p w:rsidR="008C5ACF" w:rsidRDefault="008C5ACF" w:rsidP="00312B13">
            <w:pPr>
              <w:jc w:val="center"/>
              <w:rPr>
                <w:rFonts w:ascii="Arial" w:hAnsi="Arial" w:cs="Arial"/>
              </w:rPr>
            </w:pPr>
          </w:p>
          <w:p w:rsidR="008C5ACF" w:rsidRDefault="008C5ACF" w:rsidP="00312B13">
            <w:pPr>
              <w:jc w:val="center"/>
              <w:rPr>
                <w:rFonts w:ascii="Arial" w:hAnsi="Arial" w:cs="Arial"/>
              </w:rPr>
            </w:pPr>
          </w:p>
          <w:p w:rsidR="008C5ACF" w:rsidRDefault="008C5ACF" w:rsidP="00312B13">
            <w:pPr>
              <w:jc w:val="center"/>
              <w:rPr>
                <w:rFonts w:ascii="Arial" w:hAnsi="Arial" w:cs="Arial"/>
              </w:rPr>
            </w:pPr>
          </w:p>
          <w:p w:rsidR="008C5ACF" w:rsidRDefault="008C5ACF" w:rsidP="00312B13">
            <w:pPr>
              <w:jc w:val="center"/>
              <w:rPr>
                <w:rFonts w:ascii="Arial" w:hAnsi="Arial" w:cs="Arial"/>
              </w:rPr>
            </w:pPr>
          </w:p>
          <w:p w:rsidR="00312B13" w:rsidRPr="00BD3232" w:rsidRDefault="00312B13" w:rsidP="00312B13">
            <w:pPr>
              <w:jc w:val="center"/>
              <w:rPr>
                <w:rFonts w:ascii="Arial" w:hAnsi="Arial" w:cs="Arial"/>
              </w:rPr>
            </w:pPr>
            <w:r w:rsidRPr="00BD3232">
              <w:rPr>
                <w:rFonts w:ascii="Arial" w:hAnsi="Arial" w:cs="Arial"/>
              </w:rPr>
              <w:t>X</w:t>
            </w:r>
          </w:p>
          <w:p w:rsidR="005E78EC" w:rsidRDefault="005E78EC">
            <w:pPr>
              <w:jc w:val="center"/>
            </w:pPr>
          </w:p>
        </w:tc>
        <w:tc>
          <w:tcPr>
            <w:tcW w:w="840" w:type="dxa"/>
          </w:tcPr>
          <w:p w:rsidR="005E78EC" w:rsidRDefault="005E78EC" w:rsidP="00312B13">
            <w:pPr>
              <w:jc w:val="center"/>
            </w:pPr>
          </w:p>
        </w:tc>
        <w:tc>
          <w:tcPr>
            <w:tcW w:w="840" w:type="dxa"/>
          </w:tcPr>
          <w:p w:rsidR="005E78EC" w:rsidRPr="00541A92" w:rsidRDefault="005E78EC">
            <w:pPr>
              <w:jc w:val="center"/>
              <w:rPr>
                <w:rFonts w:ascii="Arial" w:hAnsi="Arial" w:cs="Arial"/>
              </w:rPr>
            </w:pPr>
          </w:p>
        </w:tc>
        <w:tc>
          <w:tcPr>
            <w:tcW w:w="3260" w:type="dxa"/>
          </w:tcPr>
          <w:p w:rsidR="00160911" w:rsidRDefault="00312B13" w:rsidP="00160911">
            <w:pPr>
              <w:pStyle w:val="FormatmallSamrd"/>
              <w:ind w:right="-69"/>
            </w:pPr>
            <w:r>
              <w:t xml:space="preserve">Trafiksituationen </w:t>
            </w:r>
            <w:r w:rsidR="00160911">
              <w:t>vid förskolan kan förväntas bli bättre</w:t>
            </w:r>
            <w:r>
              <w:t xml:space="preserve"> jämfört med dagens situation. </w:t>
            </w:r>
            <w:r w:rsidR="00160911">
              <w:t>P</w:t>
            </w:r>
            <w:r>
              <w:t>arker</w:t>
            </w:r>
            <w:r w:rsidR="00160911">
              <w:t>-</w:t>
            </w:r>
            <w:r>
              <w:t>ingen ska integreras med vändplatsen</w:t>
            </w:r>
            <w:r w:rsidR="00160911">
              <w:t>. Andelen parke-ring</w:t>
            </w:r>
            <w:r>
              <w:t>platser öka</w:t>
            </w:r>
            <w:r w:rsidR="00160911">
              <w:t>r</w:t>
            </w:r>
            <w:r>
              <w:t xml:space="preserve"> och markeras</w:t>
            </w:r>
            <w:r w:rsidR="00160911">
              <w:t xml:space="preserve"> tydligare</w:t>
            </w:r>
            <w:r>
              <w:t xml:space="preserve"> jämfört med dagens situation.</w:t>
            </w:r>
            <w:r w:rsidR="00541A92">
              <w:t xml:space="preserve"> </w:t>
            </w:r>
            <w:r>
              <w:t>Gång och cykelvägen som löper</w:t>
            </w:r>
            <w:r w:rsidR="00D25D2E">
              <w:t xml:space="preserve"> utmed den </w:t>
            </w:r>
            <w:r w:rsidR="00160911">
              <w:t>nord</w:t>
            </w:r>
            <w:r w:rsidR="00D25D2E">
              <w:t xml:space="preserve">västra gränsen av </w:t>
            </w:r>
            <w:r>
              <w:t>planområdet ska tydligt avskiljas från kö</w:t>
            </w:r>
            <w:r w:rsidR="008C5ACF">
              <w:t xml:space="preserve">rbanan med exempelvis kantsten eller linjer i gatan. </w:t>
            </w:r>
          </w:p>
          <w:p w:rsidR="00160911" w:rsidRDefault="00160911" w:rsidP="00160911">
            <w:pPr>
              <w:pStyle w:val="FormatmallSamrd"/>
              <w:ind w:right="-69"/>
            </w:pPr>
            <w:r>
              <w:rPr>
                <w:noProof/>
              </w:rPr>
              <w:drawing>
                <wp:anchor distT="0" distB="0" distL="114300" distR="114300" simplePos="0" relativeHeight="251686912" behindDoc="0" locked="0" layoutInCell="1" allowOverlap="1" wp14:anchorId="73E9767A" wp14:editId="5E731C68">
                  <wp:simplePos x="0" y="0"/>
                  <wp:positionH relativeFrom="column">
                    <wp:posOffset>5080</wp:posOffset>
                  </wp:positionH>
                  <wp:positionV relativeFrom="paragraph">
                    <wp:posOffset>53340</wp:posOffset>
                  </wp:positionV>
                  <wp:extent cx="1980565" cy="1461135"/>
                  <wp:effectExtent l="0" t="0" r="635" b="5715"/>
                  <wp:wrapTopAndBottom/>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9644" t="10712" r="22807" b="28093"/>
                          <a:stretch>
                            <a:fillRect/>
                          </a:stretch>
                        </pic:blipFill>
                        <pic:spPr bwMode="auto">
                          <a:xfrm>
                            <a:off x="0" y="0"/>
                            <a:ext cx="1980565" cy="1461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5D2E" w:rsidRDefault="00160911" w:rsidP="00160911">
            <w:pPr>
              <w:pStyle w:val="FormatmallSamrd"/>
              <w:ind w:right="-69"/>
            </w:pPr>
            <w:r>
              <w:lastRenderedPageBreak/>
              <w:t>Avståndet till järnvägen i öster är ca 200 m. Planområdet ligger därmed utanför riskhanterings</w:t>
            </w:r>
            <w:r w:rsidR="009B540D">
              <w:t>-</w:t>
            </w:r>
            <w:r>
              <w:t xml:space="preserve">avståndet på 150 m. </w:t>
            </w:r>
            <w:r w:rsidR="009B540D">
              <w:t>(Se bild föreg. sida.)</w:t>
            </w:r>
            <w:r>
              <w:t xml:space="preserve"> </w:t>
            </w:r>
          </w:p>
        </w:tc>
      </w:tr>
      <w:tr w:rsidR="005E78EC">
        <w:tc>
          <w:tcPr>
            <w:tcW w:w="3550" w:type="dxa"/>
          </w:tcPr>
          <w:p w:rsidR="005E78EC" w:rsidRDefault="005E78EC">
            <w:pPr>
              <w:pStyle w:val="Rubrik4"/>
              <w:tabs>
                <w:tab w:val="clear" w:pos="180"/>
              </w:tabs>
              <w:rPr>
                <w:szCs w:val="24"/>
              </w:rPr>
            </w:pPr>
            <w:r>
              <w:rPr>
                <w:szCs w:val="24"/>
              </w:rPr>
              <w:lastRenderedPageBreak/>
              <w:t>Buller och vibrationer</w:t>
            </w:r>
          </w:p>
          <w:p w:rsidR="005E78EC" w:rsidRDefault="005E78EC">
            <w:r>
              <w:t>Utsätts området för störningar idag? Ökar störningarna?</w:t>
            </w:r>
          </w:p>
          <w:p w:rsidR="005E78EC" w:rsidRDefault="005E78EC">
            <w:r>
              <w:t>Störningar under byggtid?</w:t>
            </w:r>
          </w:p>
          <w:p w:rsidR="005E78EC" w:rsidRDefault="005E78EC">
            <w:r>
              <w:t>Buller, föroreningar, byggavfall.</w:t>
            </w:r>
          </w:p>
        </w:tc>
        <w:tc>
          <w:tcPr>
            <w:tcW w:w="720" w:type="dxa"/>
          </w:tcPr>
          <w:p w:rsidR="005E78EC" w:rsidRDefault="005E78EC">
            <w:pPr>
              <w:jc w:val="center"/>
            </w:pPr>
          </w:p>
        </w:tc>
        <w:tc>
          <w:tcPr>
            <w:tcW w:w="840" w:type="dxa"/>
          </w:tcPr>
          <w:p w:rsidR="005E78EC" w:rsidRDefault="005E78EC" w:rsidP="00440401">
            <w:pPr>
              <w:jc w:val="center"/>
            </w:pPr>
          </w:p>
          <w:p w:rsidR="008C5ACF" w:rsidRDefault="008C5ACF" w:rsidP="00440401">
            <w:pPr>
              <w:jc w:val="center"/>
            </w:pPr>
          </w:p>
          <w:p w:rsidR="008C5ACF" w:rsidRDefault="008C5ACF" w:rsidP="00440401">
            <w:pPr>
              <w:jc w:val="center"/>
            </w:pPr>
            <w:r w:rsidRPr="008C5ACF">
              <w:rPr>
                <w:rFonts w:ascii="Arial" w:hAnsi="Arial" w:cs="Arial"/>
              </w:rPr>
              <w:t>X</w:t>
            </w:r>
          </w:p>
        </w:tc>
        <w:tc>
          <w:tcPr>
            <w:tcW w:w="840" w:type="dxa"/>
          </w:tcPr>
          <w:p w:rsidR="008C5ACF" w:rsidRDefault="008C5ACF">
            <w:pPr>
              <w:jc w:val="center"/>
              <w:rPr>
                <w:rFonts w:ascii="Arial" w:hAnsi="Arial" w:cs="Arial"/>
              </w:rPr>
            </w:pPr>
          </w:p>
          <w:p w:rsidR="008C5ACF" w:rsidRDefault="008C5ACF">
            <w:pPr>
              <w:jc w:val="center"/>
              <w:rPr>
                <w:rFonts w:ascii="Arial" w:hAnsi="Arial" w:cs="Arial"/>
              </w:rPr>
            </w:pPr>
          </w:p>
          <w:p w:rsidR="005E78EC" w:rsidRPr="00440401" w:rsidRDefault="005E78EC">
            <w:pPr>
              <w:jc w:val="center"/>
              <w:rPr>
                <w:rFonts w:ascii="Arial" w:hAnsi="Arial" w:cs="Arial"/>
              </w:rPr>
            </w:pPr>
          </w:p>
        </w:tc>
        <w:tc>
          <w:tcPr>
            <w:tcW w:w="3260" w:type="dxa"/>
          </w:tcPr>
          <w:p w:rsidR="0071001D" w:rsidRPr="007F4E0B" w:rsidRDefault="008C5ACF" w:rsidP="009B540D">
            <w:pPr>
              <w:rPr>
                <w:color w:val="0070C0"/>
              </w:rPr>
            </w:pPr>
            <w:r w:rsidRPr="008C5ACF">
              <w:t>Den ökade andelen trafik väntas inte medföra några ökade störningar för boende i området. Under byggtiden kan omkringliggande bostäder störas av buller från fastigheten.</w:t>
            </w:r>
            <w:r>
              <w:t xml:space="preserve"> </w:t>
            </w:r>
            <w:r w:rsidR="00D34853" w:rsidRPr="00D34853">
              <w:t xml:space="preserve">Bullerberäkningar </w:t>
            </w:r>
            <w:r w:rsidR="009B540D">
              <w:t>genomförs</w:t>
            </w:r>
            <w:r w:rsidR="00D34853" w:rsidRPr="00D34853">
              <w:t xml:space="preserve"> med avseende på väg- och tågbuller. </w:t>
            </w:r>
          </w:p>
        </w:tc>
      </w:tr>
      <w:tr w:rsidR="005E78EC">
        <w:tc>
          <w:tcPr>
            <w:tcW w:w="3550" w:type="dxa"/>
          </w:tcPr>
          <w:p w:rsidR="005E78EC" w:rsidRDefault="005E78EC">
            <w:pPr>
              <w:pStyle w:val="Rubrik4"/>
              <w:tabs>
                <w:tab w:val="clear" w:pos="180"/>
              </w:tabs>
              <w:rPr>
                <w:szCs w:val="24"/>
              </w:rPr>
            </w:pPr>
            <w:r>
              <w:rPr>
                <w:szCs w:val="24"/>
              </w:rPr>
              <w:t>Elektriska / magnetiska fält</w:t>
            </w:r>
          </w:p>
          <w:p w:rsidR="005E78EC" w:rsidRDefault="005E78EC">
            <w:r>
              <w:t>Finns kraftledningar, transformatorer, skyddsavstånd?</w:t>
            </w:r>
          </w:p>
        </w:tc>
        <w:tc>
          <w:tcPr>
            <w:tcW w:w="720" w:type="dxa"/>
          </w:tcPr>
          <w:p w:rsidR="005E78EC" w:rsidRDefault="005E78EC">
            <w:pPr>
              <w:jc w:val="center"/>
            </w:pPr>
          </w:p>
        </w:tc>
        <w:tc>
          <w:tcPr>
            <w:tcW w:w="840" w:type="dxa"/>
          </w:tcPr>
          <w:p w:rsidR="005E78EC" w:rsidRDefault="005E78EC">
            <w:pPr>
              <w:jc w:val="center"/>
            </w:pPr>
          </w:p>
        </w:tc>
        <w:tc>
          <w:tcPr>
            <w:tcW w:w="840" w:type="dxa"/>
          </w:tcPr>
          <w:p w:rsidR="005E78EC" w:rsidRPr="00541A92" w:rsidRDefault="007F4E0B">
            <w:pPr>
              <w:jc w:val="center"/>
              <w:rPr>
                <w:rFonts w:ascii="Arial" w:hAnsi="Arial" w:cs="Arial"/>
              </w:rPr>
            </w:pPr>
            <w:r w:rsidRPr="00541A92">
              <w:rPr>
                <w:rFonts w:ascii="Arial" w:hAnsi="Arial" w:cs="Arial"/>
              </w:rPr>
              <w:t>X</w:t>
            </w:r>
          </w:p>
        </w:tc>
        <w:tc>
          <w:tcPr>
            <w:tcW w:w="3260" w:type="dxa"/>
          </w:tcPr>
          <w:p w:rsidR="00214061" w:rsidRDefault="008C5ACF" w:rsidP="00214061">
            <w:r>
              <w:t xml:space="preserve">Inom </w:t>
            </w:r>
            <w:r w:rsidR="00F15344">
              <w:t xml:space="preserve">eller i närheten av </w:t>
            </w:r>
            <w:r>
              <w:t>området finns inga kraftledningar eller tekniska anläggningar.</w:t>
            </w:r>
          </w:p>
          <w:p w:rsidR="00214061" w:rsidRPr="00214061" w:rsidRDefault="00214061" w:rsidP="00214061"/>
        </w:tc>
      </w:tr>
      <w:tr w:rsidR="005E78EC">
        <w:trPr>
          <w:trHeight w:val="340"/>
        </w:trPr>
        <w:tc>
          <w:tcPr>
            <w:tcW w:w="3550" w:type="dxa"/>
            <w:vAlign w:val="center"/>
          </w:tcPr>
          <w:p w:rsidR="00214061" w:rsidRDefault="005E78EC">
            <w:pPr>
              <w:pStyle w:val="Rubrik4"/>
              <w:tabs>
                <w:tab w:val="clear" w:pos="180"/>
              </w:tabs>
              <w:rPr>
                <w:i w:val="0"/>
                <w:iCs w:val="0"/>
              </w:rPr>
            </w:pPr>
            <w:r>
              <w:t>Riskområde för markradon</w:t>
            </w:r>
          </w:p>
          <w:p w:rsidR="00214061" w:rsidRPr="00214061" w:rsidRDefault="00214061" w:rsidP="00214061"/>
          <w:p w:rsidR="00214061" w:rsidRDefault="00214061" w:rsidP="00214061"/>
          <w:p w:rsidR="00214061" w:rsidRPr="00214061" w:rsidRDefault="00214061" w:rsidP="00214061"/>
          <w:p w:rsidR="00214061" w:rsidRPr="00214061" w:rsidRDefault="00214061" w:rsidP="00214061"/>
          <w:p w:rsidR="00214061" w:rsidRPr="00214061" w:rsidRDefault="00214061" w:rsidP="00214061"/>
          <w:p w:rsidR="00214061" w:rsidRDefault="00214061" w:rsidP="00214061"/>
          <w:p w:rsidR="005E78EC" w:rsidRPr="00214061" w:rsidRDefault="005E78EC" w:rsidP="00214061">
            <w:pPr>
              <w:pStyle w:val="Rubrik4"/>
            </w:pPr>
          </w:p>
        </w:tc>
        <w:tc>
          <w:tcPr>
            <w:tcW w:w="720" w:type="dxa"/>
            <w:vAlign w:val="center"/>
          </w:tcPr>
          <w:p w:rsidR="005E78EC" w:rsidRDefault="005E78EC"/>
        </w:tc>
        <w:tc>
          <w:tcPr>
            <w:tcW w:w="840" w:type="dxa"/>
            <w:vAlign w:val="center"/>
          </w:tcPr>
          <w:p w:rsidR="005E78EC" w:rsidRPr="00F15344" w:rsidRDefault="00F15344" w:rsidP="00214061">
            <w:pPr>
              <w:rPr>
                <w:rFonts w:ascii="Arial" w:hAnsi="Arial" w:cs="Arial"/>
              </w:rPr>
            </w:pPr>
            <w:r>
              <w:rPr>
                <w:noProof/>
              </w:rPr>
              <mc:AlternateContent>
                <mc:Choice Requires="wps">
                  <w:drawing>
                    <wp:anchor distT="0" distB="0" distL="114300" distR="114300" simplePos="0" relativeHeight="251683840" behindDoc="0" locked="0" layoutInCell="1" allowOverlap="1" wp14:anchorId="79766D15" wp14:editId="4F43C9D9">
                      <wp:simplePos x="0" y="0"/>
                      <wp:positionH relativeFrom="column">
                        <wp:posOffset>333375</wp:posOffset>
                      </wp:positionH>
                      <wp:positionV relativeFrom="paragraph">
                        <wp:posOffset>71755</wp:posOffset>
                      </wp:positionV>
                      <wp:extent cx="482600" cy="0"/>
                      <wp:effectExtent l="0" t="76200" r="12700" b="114300"/>
                      <wp:wrapNone/>
                      <wp:docPr id="2" name="Rak pil 2"/>
                      <wp:cNvGraphicFramePr/>
                      <a:graphic xmlns:a="http://schemas.openxmlformats.org/drawingml/2006/main">
                        <a:graphicData uri="http://schemas.microsoft.com/office/word/2010/wordprocessingShape">
                          <wps:wsp>
                            <wps:cNvCnPr/>
                            <wps:spPr>
                              <a:xfrm>
                                <a:off x="0" y="0"/>
                                <a:ext cx="4826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9674FA" id="Rak pil 2" o:spid="_x0000_s1026" type="#_x0000_t32" style="position:absolute;margin-left:26.25pt;margin-top:5.65pt;width:38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" strokecolor="black [3213]">
                      <v:stroke endarrow="open"/>
                    </v:shape>
                  </w:pict>
                </mc:Fallback>
              </mc:AlternateContent>
            </w:r>
            <w:r w:rsidR="007F4E0B">
              <w:t xml:space="preserve">    </w:t>
            </w:r>
            <w:r w:rsidRPr="00F15344">
              <w:rPr>
                <w:rFonts w:ascii="Arial" w:hAnsi="Arial" w:cs="Arial"/>
              </w:rPr>
              <w:t>X</w:t>
            </w:r>
          </w:p>
        </w:tc>
        <w:tc>
          <w:tcPr>
            <w:tcW w:w="840" w:type="dxa"/>
            <w:vAlign w:val="center"/>
          </w:tcPr>
          <w:p w:rsidR="005E78EC" w:rsidRDefault="005E78EC">
            <w:pPr>
              <w:jc w:val="center"/>
            </w:pPr>
          </w:p>
        </w:tc>
        <w:tc>
          <w:tcPr>
            <w:tcW w:w="3260" w:type="dxa"/>
            <w:vAlign w:val="center"/>
          </w:tcPr>
          <w:p w:rsidR="005E78EC" w:rsidRDefault="00214061" w:rsidP="007F4E0B">
            <w:r>
              <w:t xml:space="preserve">Inom området förekommer utifrån länsstyrelsen Västra Götalands rapport </w:t>
            </w:r>
            <w:r w:rsidRPr="00E06753">
              <w:rPr>
                <w:i/>
              </w:rPr>
              <w:t>En sammanställning över radonsituationen i kommunerna i Västra Götalands län</w:t>
            </w:r>
            <w:r>
              <w:rPr>
                <w:i/>
              </w:rPr>
              <w:t>,</w:t>
            </w:r>
            <w:r>
              <w:t xml:space="preserve"> ingen större risk för höga värden av markradon.</w:t>
            </w:r>
          </w:p>
          <w:p w:rsidR="00F15344" w:rsidRDefault="00F15344" w:rsidP="00F15344">
            <w:r>
              <w:t xml:space="preserve">I samband med den geotekniska utredningen genomfördes även mätning av markradon i fyra punkter. Mätningarna visar att marken ligger inom intervallet ”Normalrisk”. Det innebär att byggnader skall uppföras med ett radonskyddat byggnadssätt. </w:t>
            </w:r>
          </w:p>
        </w:tc>
      </w:tr>
      <w:tr w:rsidR="005E78EC">
        <w:trPr>
          <w:trHeight w:val="340"/>
        </w:trPr>
        <w:tc>
          <w:tcPr>
            <w:tcW w:w="3550" w:type="dxa"/>
            <w:vAlign w:val="center"/>
          </w:tcPr>
          <w:p w:rsidR="005E78EC" w:rsidRDefault="00AC4046">
            <w:pPr>
              <w:pStyle w:val="Rubrik4"/>
              <w:tabs>
                <w:tab w:val="clear" w:pos="180"/>
              </w:tabs>
            </w:pPr>
            <w:r>
              <w:t>T</w:t>
            </w:r>
            <w:r w:rsidR="005E78EC">
              <w:t>illgänglighet</w:t>
            </w:r>
          </w:p>
        </w:tc>
        <w:tc>
          <w:tcPr>
            <w:tcW w:w="720" w:type="dxa"/>
            <w:vAlign w:val="center"/>
          </w:tcPr>
          <w:p w:rsidR="005E78EC" w:rsidRDefault="00A316EF" w:rsidP="00214061">
            <w:r>
              <w:t xml:space="preserve"> </w:t>
            </w:r>
          </w:p>
        </w:tc>
        <w:tc>
          <w:tcPr>
            <w:tcW w:w="840" w:type="dxa"/>
            <w:vAlign w:val="center"/>
          </w:tcPr>
          <w:p w:rsidR="005E78EC" w:rsidRDefault="00A316EF" w:rsidP="00214061">
            <w:r>
              <w:t xml:space="preserve">  </w:t>
            </w:r>
          </w:p>
        </w:tc>
        <w:tc>
          <w:tcPr>
            <w:tcW w:w="840" w:type="dxa"/>
            <w:vAlign w:val="center"/>
          </w:tcPr>
          <w:p w:rsidR="005E78EC" w:rsidRDefault="005E78EC">
            <w:pPr>
              <w:jc w:val="center"/>
            </w:pPr>
          </w:p>
        </w:tc>
        <w:tc>
          <w:tcPr>
            <w:tcW w:w="3260" w:type="dxa"/>
            <w:vAlign w:val="center"/>
          </w:tcPr>
          <w:p w:rsidR="005E78EC" w:rsidRDefault="009B540D" w:rsidP="009B540D">
            <w:pPr>
              <w:ind w:right="-69"/>
            </w:pPr>
            <w:r>
              <w:t xml:space="preserve">Planområdet har små höjdskillnader och byggnation sker i en våning. Tillgängligheten bör kunna klaras inom området. </w:t>
            </w:r>
          </w:p>
        </w:tc>
      </w:tr>
      <w:tr w:rsidR="005E78EC">
        <w:tc>
          <w:tcPr>
            <w:tcW w:w="3550" w:type="dxa"/>
          </w:tcPr>
          <w:p w:rsidR="005E78EC" w:rsidRDefault="005E78EC">
            <w:pPr>
              <w:pStyle w:val="Rubrik4"/>
              <w:tabs>
                <w:tab w:val="clear" w:pos="180"/>
              </w:tabs>
              <w:rPr>
                <w:szCs w:val="24"/>
              </w:rPr>
            </w:pPr>
            <w:r>
              <w:rPr>
                <w:szCs w:val="24"/>
              </w:rPr>
              <w:t>Sociala effekter</w:t>
            </w:r>
          </w:p>
          <w:p w:rsidR="005E78EC" w:rsidRDefault="005E78EC" w:rsidP="008C5ACF">
            <w:pPr>
              <w:pStyle w:val="FormatmallSamrd"/>
            </w:pPr>
            <w:r>
              <w:t>Motverkar/ökar segregation? Barnperspektiv?</w:t>
            </w:r>
            <w:r w:rsidR="00AC4046">
              <w:t xml:space="preserve"> Säkra skolvägar?</w:t>
            </w:r>
          </w:p>
        </w:tc>
        <w:tc>
          <w:tcPr>
            <w:tcW w:w="720" w:type="dxa"/>
          </w:tcPr>
          <w:p w:rsidR="005E78EC" w:rsidRDefault="005E78EC">
            <w:pPr>
              <w:jc w:val="center"/>
            </w:pPr>
          </w:p>
          <w:p w:rsidR="0034783F" w:rsidRDefault="0034783F" w:rsidP="008C5ACF">
            <w:pPr>
              <w:jc w:val="center"/>
              <w:rPr>
                <w:rFonts w:ascii="Arial" w:hAnsi="Arial" w:cs="Arial"/>
              </w:rPr>
            </w:pPr>
          </w:p>
          <w:p w:rsidR="0034783F" w:rsidRDefault="0034783F" w:rsidP="008C5ACF">
            <w:pPr>
              <w:jc w:val="center"/>
              <w:rPr>
                <w:rFonts w:ascii="Arial" w:hAnsi="Arial" w:cs="Arial"/>
              </w:rPr>
            </w:pPr>
          </w:p>
          <w:p w:rsidR="0034783F" w:rsidRDefault="0034783F" w:rsidP="008C5ACF">
            <w:pPr>
              <w:jc w:val="center"/>
              <w:rPr>
                <w:rFonts w:ascii="Arial" w:hAnsi="Arial" w:cs="Arial"/>
              </w:rPr>
            </w:pPr>
          </w:p>
          <w:p w:rsidR="0034783F" w:rsidRDefault="0034783F" w:rsidP="008C5ACF">
            <w:pPr>
              <w:jc w:val="center"/>
              <w:rPr>
                <w:rFonts w:ascii="Arial" w:hAnsi="Arial" w:cs="Arial"/>
              </w:rPr>
            </w:pPr>
          </w:p>
          <w:p w:rsidR="008C5ACF" w:rsidRDefault="008C5ACF" w:rsidP="008C5ACF">
            <w:pPr>
              <w:jc w:val="center"/>
            </w:pPr>
            <w:r w:rsidRPr="00541A92">
              <w:rPr>
                <w:rFonts w:ascii="Arial" w:hAnsi="Arial" w:cs="Arial"/>
              </w:rPr>
              <w:t>X</w:t>
            </w:r>
          </w:p>
        </w:tc>
        <w:tc>
          <w:tcPr>
            <w:tcW w:w="840" w:type="dxa"/>
          </w:tcPr>
          <w:p w:rsidR="005E78EC" w:rsidRDefault="005E78EC" w:rsidP="00214061">
            <w:pPr>
              <w:pStyle w:val="Rubrik3"/>
            </w:pPr>
            <w:r>
              <w:br/>
            </w:r>
          </w:p>
          <w:p w:rsidR="00214061" w:rsidRPr="00214061" w:rsidRDefault="00214061" w:rsidP="00214061">
            <w:pPr>
              <w:jc w:val="center"/>
            </w:pPr>
          </w:p>
        </w:tc>
        <w:tc>
          <w:tcPr>
            <w:tcW w:w="840" w:type="dxa"/>
          </w:tcPr>
          <w:p w:rsidR="005E78EC" w:rsidRDefault="005E78EC">
            <w:pPr>
              <w:jc w:val="center"/>
            </w:pPr>
          </w:p>
        </w:tc>
        <w:tc>
          <w:tcPr>
            <w:tcW w:w="3260" w:type="dxa"/>
          </w:tcPr>
          <w:p w:rsidR="005E78EC" w:rsidRDefault="008C5ACF" w:rsidP="009B540D">
            <w:r>
              <w:t>Utby</w:t>
            </w:r>
            <w:r w:rsidR="0034783F">
              <w:t>ggnaden av förskolan möjliggör fler förskolepl</w:t>
            </w:r>
            <w:r w:rsidR="009B540D">
              <w:t>atser i Länghem. Den möjliggör</w:t>
            </w:r>
            <w:r w:rsidR="0034783F">
              <w:t xml:space="preserve"> också </w:t>
            </w:r>
            <w:r w:rsidR="009B540D">
              <w:t xml:space="preserve">en </w:t>
            </w:r>
            <w:r w:rsidR="0034783F">
              <w:t xml:space="preserve">större lekyta per förskolebarn till följd av gårdens ut- och ombyggnation. </w:t>
            </w:r>
            <w:r w:rsidR="00F15344">
              <w:t xml:space="preserve">Gång- och cykelväg avgränsas tydligt från körytor inne på kvartersmark. </w:t>
            </w:r>
            <w:r w:rsidR="0034783F">
              <w:t xml:space="preserve">   </w:t>
            </w:r>
          </w:p>
        </w:tc>
      </w:tr>
      <w:tr w:rsidR="005E78EC">
        <w:tc>
          <w:tcPr>
            <w:tcW w:w="3550" w:type="dxa"/>
          </w:tcPr>
          <w:p w:rsidR="005E78EC" w:rsidRDefault="005E78EC">
            <w:pPr>
              <w:pStyle w:val="Rubrik4"/>
              <w:tabs>
                <w:tab w:val="clear" w:pos="180"/>
              </w:tabs>
              <w:rPr>
                <w:szCs w:val="24"/>
              </w:rPr>
            </w:pPr>
            <w:r>
              <w:rPr>
                <w:szCs w:val="24"/>
              </w:rPr>
              <w:t>Rekreation</w:t>
            </w:r>
          </w:p>
          <w:p w:rsidR="005E78EC" w:rsidRDefault="005E78EC">
            <w:r>
              <w:t xml:space="preserve">Funktion och status för aktivitet, idrott, friluftsliv, utevistelse, lek, </w:t>
            </w:r>
            <w:r>
              <w:lastRenderedPageBreak/>
              <w:t>promenader.</w:t>
            </w:r>
          </w:p>
          <w:p w:rsidR="005E78EC" w:rsidRDefault="005E78EC">
            <w:r>
              <w:t>Barriär som begränsar tillgängligheten.</w:t>
            </w:r>
          </w:p>
        </w:tc>
        <w:tc>
          <w:tcPr>
            <w:tcW w:w="720" w:type="dxa"/>
          </w:tcPr>
          <w:p w:rsidR="005E78EC" w:rsidRDefault="00905179">
            <w:pPr>
              <w:jc w:val="center"/>
            </w:pPr>
            <w:r w:rsidRPr="00962B49">
              <w:rPr>
                <w:rFonts w:ascii="Arial" w:hAnsi="Arial" w:cs="Arial"/>
              </w:rPr>
              <w:lastRenderedPageBreak/>
              <w:t>X</w:t>
            </w:r>
          </w:p>
        </w:tc>
        <w:tc>
          <w:tcPr>
            <w:tcW w:w="840" w:type="dxa"/>
          </w:tcPr>
          <w:p w:rsidR="005E78EC" w:rsidRDefault="005E78EC">
            <w:pPr>
              <w:jc w:val="center"/>
            </w:pPr>
          </w:p>
        </w:tc>
        <w:tc>
          <w:tcPr>
            <w:tcW w:w="840" w:type="dxa"/>
          </w:tcPr>
          <w:p w:rsidR="005E78EC" w:rsidRPr="00962B49" w:rsidRDefault="005E78EC">
            <w:pPr>
              <w:jc w:val="center"/>
              <w:rPr>
                <w:rFonts w:ascii="Arial" w:hAnsi="Arial" w:cs="Arial"/>
              </w:rPr>
            </w:pPr>
          </w:p>
        </w:tc>
        <w:tc>
          <w:tcPr>
            <w:tcW w:w="3260" w:type="dxa"/>
          </w:tcPr>
          <w:p w:rsidR="00F15344" w:rsidRPr="009B540D" w:rsidRDefault="00DB3EEE" w:rsidP="00F15344">
            <w:pPr>
              <w:ind w:right="-69"/>
            </w:pPr>
            <w:r>
              <w:t xml:space="preserve">Det skogsområde som tas i anspråk för planens </w:t>
            </w:r>
            <w:r w:rsidR="00905179">
              <w:t xml:space="preserve">genomförande har inga </w:t>
            </w:r>
            <w:r w:rsidR="00905179">
              <w:lastRenderedPageBreak/>
              <w:t xml:space="preserve">rekreativa värden och det finns inget som tyder på att området används för lek/och eller idrott. </w:t>
            </w:r>
            <w:r w:rsidR="00F15344">
              <w:t xml:space="preserve">I samband med en utbyggnad av förskolan ska </w:t>
            </w:r>
            <w:r w:rsidR="00F15344" w:rsidRPr="00F15344">
              <w:t>tillräckligt stor friyta</w:t>
            </w:r>
            <w:r w:rsidR="00F15344">
              <w:t xml:space="preserve"> skapas,</w:t>
            </w:r>
            <w:r w:rsidR="00F15344" w:rsidRPr="00F15344">
              <w:t xml:space="preserve"> lämplig för lek och utevistelse.</w:t>
            </w:r>
            <w:r w:rsidR="00905179">
              <w:t xml:space="preserve"> </w:t>
            </w:r>
            <w:r w:rsidR="009B540D">
              <w:t>(ca 30 m</w:t>
            </w:r>
            <w:r w:rsidR="009B540D">
              <w:rPr>
                <w:vertAlign w:val="superscript"/>
              </w:rPr>
              <w:t>2</w:t>
            </w:r>
            <w:r w:rsidR="009B540D">
              <w:t xml:space="preserve"> per barn)</w:t>
            </w:r>
          </w:p>
          <w:p w:rsidR="00F15344" w:rsidRPr="00181C42" w:rsidRDefault="00F15344" w:rsidP="00F15344">
            <w:pPr>
              <w:ind w:right="-69"/>
            </w:pPr>
          </w:p>
        </w:tc>
      </w:tr>
      <w:tr w:rsidR="005E78EC">
        <w:trPr>
          <w:cantSplit/>
        </w:trPr>
        <w:tc>
          <w:tcPr>
            <w:tcW w:w="9210" w:type="dxa"/>
            <w:gridSpan w:val="5"/>
          </w:tcPr>
          <w:p w:rsidR="005E78EC" w:rsidRDefault="005E78EC">
            <w:pPr>
              <w:rPr>
                <w:sz w:val="16"/>
              </w:rPr>
            </w:pPr>
          </w:p>
          <w:p w:rsidR="005E78EC" w:rsidRDefault="005E78EC">
            <w:pPr>
              <w:pStyle w:val="Rubrik7"/>
              <w:rPr>
                <w:b/>
                <w:bCs/>
              </w:rPr>
            </w:pPr>
            <w:r>
              <w:rPr>
                <w:b/>
                <w:bCs/>
              </w:rPr>
              <w:t>NATUR- OCH KULTURMILJÖ</w:t>
            </w:r>
          </w:p>
        </w:tc>
      </w:tr>
      <w:tr w:rsidR="005E78EC">
        <w:trPr>
          <w:trHeight w:val="2041"/>
        </w:trPr>
        <w:tc>
          <w:tcPr>
            <w:tcW w:w="3550" w:type="dxa"/>
          </w:tcPr>
          <w:p w:rsidR="005E78EC" w:rsidRDefault="005E78EC">
            <w:pPr>
              <w:pStyle w:val="Rubrik4"/>
              <w:tabs>
                <w:tab w:val="clear" w:pos="180"/>
              </w:tabs>
              <w:rPr>
                <w:szCs w:val="24"/>
              </w:rPr>
            </w:pPr>
            <w:r>
              <w:rPr>
                <w:szCs w:val="24"/>
              </w:rPr>
              <w:t>Flora och fauna</w:t>
            </w:r>
          </w:p>
          <w:p w:rsidR="005E78EC" w:rsidRDefault="005E78EC">
            <w:r>
              <w:t>Finns hotade, sällsynta, hänsynskrävande arter?</w:t>
            </w:r>
          </w:p>
          <w:p w:rsidR="005E78EC" w:rsidRDefault="005E78EC">
            <w:r>
              <w:t>Ekologiskt särskilt känsligt område?</w:t>
            </w:r>
          </w:p>
          <w:p w:rsidR="005E78EC" w:rsidRDefault="005E78EC">
            <w:r>
              <w:t>Värdefulla naturmiljöer (riksintressen, biotopskydd mm).</w:t>
            </w:r>
          </w:p>
        </w:tc>
        <w:tc>
          <w:tcPr>
            <w:tcW w:w="720" w:type="dxa"/>
          </w:tcPr>
          <w:p w:rsidR="005E78EC" w:rsidRDefault="005E78EC"/>
        </w:tc>
        <w:tc>
          <w:tcPr>
            <w:tcW w:w="840" w:type="dxa"/>
          </w:tcPr>
          <w:p w:rsidR="005E78EC" w:rsidRDefault="005E78EC">
            <w:pPr>
              <w:jc w:val="center"/>
            </w:pPr>
          </w:p>
        </w:tc>
        <w:tc>
          <w:tcPr>
            <w:tcW w:w="840" w:type="dxa"/>
          </w:tcPr>
          <w:p w:rsidR="005E78EC" w:rsidRPr="00440401" w:rsidRDefault="00013214">
            <w:pPr>
              <w:jc w:val="center"/>
              <w:rPr>
                <w:rFonts w:ascii="Arial" w:hAnsi="Arial" w:cs="Arial"/>
              </w:rPr>
            </w:pPr>
            <w:r w:rsidRPr="00440401">
              <w:rPr>
                <w:rFonts w:ascii="Arial" w:hAnsi="Arial" w:cs="Arial"/>
              </w:rPr>
              <w:t>X</w:t>
            </w:r>
          </w:p>
        </w:tc>
        <w:tc>
          <w:tcPr>
            <w:tcW w:w="3260" w:type="dxa"/>
          </w:tcPr>
          <w:p w:rsidR="004B7B79" w:rsidRPr="00013214" w:rsidRDefault="00905179" w:rsidP="00440401">
            <w:pPr>
              <w:rPr>
                <w:color w:val="0070C0"/>
              </w:rPr>
            </w:pPr>
            <w:r w:rsidRPr="00905179">
              <w:t>Ingen inf</w:t>
            </w:r>
            <w:r w:rsidR="009B540D">
              <w:t>ormation finns gällande särskilt</w:t>
            </w:r>
            <w:r w:rsidRPr="00905179">
              <w:t xml:space="preserve"> skyddsvärda djur eller växter inom aktuellt planområde.</w:t>
            </w:r>
          </w:p>
        </w:tc>
      </w:tr>
      <w:tr w:rsidR="005E78EC">
        <w:trPr>
          <w:cantSplit/>
        </w:trPr>
        <w:tc>
          <w:tcPr>
            <w:tcW w:w="3550" w:type="dxa"/>
          </w:tcPr>
          <w:p w:rsidR="005E78EC" w:rsidRDefault="005E78EC">
            <w:pPr>
              <w:pStyle w:val="Rubrik7"/>
              <w:rPr>
                <w:b/>
                <w:bCs/>
                <w:sz w:val="24"/>
              </w:rPr>
            </w:pPr>
            <w:r>
              <w:rPr>
                <w:b/>
                <w:bCs/>
                <w:sz w:val="24"/>
              </w:rPr>
              <w:t>Faktor</w:t>
            </w:r>
          </w:p>
        </w:tc>
        <w:tc>
          <w:tcPr>
            <w:tcW w:w="2400" w:type="dxa"/>
            <w:gridSpan w:val="3"/>
          </w:tcPr>
          <w:p w:rsidR="005E78EC" w:rsidRDefault="005E78EC">
            <w:pPr>
              <w:pStyle w:val="Rubrik7"/>
              <w:rPr>
                <w:b/>
                <w:bCs/>
                <w:sz w:val="24"/>
              </w:rPr>
            </w:pPr>
            <w:r>
              <w:rPr>
                <w:b/>
                <w:bCs/>
                <w:sz w:val="24"/>
              </w:rPr>
              <w:t>Påverkan</w:t>
            </w:r>
          </w:p>
        </w:tc>
        <w:tc>
          <w:tcPr>
            <w:tcW w:w="3260" w:type="dxa"/>
          </w:tcPr>
          <w:p w:rsidR="005E78EC" w:rsidRDefault="005E78EC">
            <w:pPr>
              <w:pStyle w:val="Rubrik7"/>
              <w:rPr>
                <w:b/>
                <w:bCs/>
                <w:sz w:val="24"/>
              </w:rPr>
            </w:pPr>
            <w:r>
              <w:rPr>
                <w:b/>
                <w:bCs/>
                <w:sz w:val="24"/>
              </w:rPr>
              <w:t>Kommentar/åtgärd</w:t>
            </w:r>
          </w:p>
        </w:tc>
      </w:tr>
      <w:tr w:rsidR="005E78EC">
        <w:trPr>
          <w:cantSplit/>
        </w:trPr>
        <w:tc>
          <w:tcPr>
            <w:tcW w:w="3550" w:type="dxa"/>
          </w:tcPr>
          <w:p w:rsidR="005E78EC" w:rsidRDefault="005E78EC">
            <w:pPr>
              <w:pStyle w:val="FormatmallSamrd"/>
              <w:rPr>
                <w:rFonts w:ascii="Arial" w:hAnsi="Arial" w:cs="Arial"/>
              </w:rPr>
            </w:pPr>
          </w:p>
        </w:tc>
        <w:tc>
          <w:tcPr>
            <w:tcW w:w="720" w:type="dxa"/>
          </w:tcPr>
          <w:p w:rsidR="005E78EC" w:rsidRDefault="005E78EC">
            <w:pPr>
              <w:jc w:val="both"/>
              <w:rPr>
                <w:rFonts w:ascii="Arial" w:hAnsi="Arial" w:cs="Arial"/>
              </w:rPr>
            </w:pPr>
            <w:r>
              <w:rPr>
                <w:rFonts w:ascii="Arial" w:hAnsi="Arial" w:cs="Arial"/>
              </w:rPr>
              <w:t>Stor</w:t>
            </w:r>
          </w:p>
        </w:tc>
        <w:tc>
          <w:tcPr>
            <w:tcW w:w="840" w:type="dxa"/>
          </w:tcPr>
          <w:p w:rsidR="005E78EC" w:rsidRDefault="005E78EC">
            <w:pPr>
              <w:jc w:val="both"/>
              <w:rPr>
                <w:rFonts w:ascii="Arial" w:hAnsi="Arial" w:cs="Arial"/>
              </w:rPr>
            </w:pPr>
            <w:r>
              <w:rPr>
                <w:rFonts w:ascii="Arial" w:hAnsi="Arial" w:cs="Arial"/>
              </w:rPr>
              <w:t>Medel</w:t>
            </w:r>
          </w:p>
        </w:tc>
        <w:tc>
          <w:tcPr>
            <w:tcW w:w="840" w:type="dxa"/>
          </w:tcPr>
          <w:p w:rsidR="005E78EC" w:rsidRDefault="005E78EC">
            <w:pPr>
              <w:pStyle w:val="FormatmallSamrd"/>
              <w:rPr>
                <w:rFonts w:ascii="Arial" w:hAnsi="Arial" w:cs="Arial"/>
              </w:rPr>
            </w:pPr>
            <w:r>
              <w:rPr>
                <w:rFonts w:ascii="Arial" w:hAnsi="Arial" w:cs="Arial"/>
              </w:rPr>
              <w:t>Liten /</w:t>
            </w:r>
            <w:r>
              <w:rPr>
                <w:rFonts w:ascii="Arial" w:hAnsi="Arial" w:cs="Arial"/>
              </w:rPr>
              <w:br/>
              <w:t>ingen</w:t>
            </w:r>
          </w:p>
        </w:tc>
        <w:tc>
          <w:tcPr>
            <w:tcW w:w="3260" w:type="dxa"/>
          </w:tcPr>
          <w:p w:rsidR="005E78EC" w:rsidRDefault="005E78EC">
            <w:pPr>
              <w:autoSpaceDE w:val="0"/>
              <w:autoSpaceDN w:val="0"/>
              <w:adjustRightInd w:val="0"/>
            </w:pPr>
          </w:p>
        </w:tc>
      </w:tr>
      <w:tr w:rsidR="005E78EC">
        <w:tc>
          <w:tcPr>
            <w:tcW w:w="3550" w:type="dxa"/>
          </w:tcPr>
          <w:p w:rsidR="005E78EC" w:rsidRDefault="005E78EC">
            <w:pPr>
              <w:pStyle w:val="Rubrik4"/>
              <w:tabs>
                <w:tab w:val="clear" w:pos="180"/>
              </w:tabs>
              <w:rPr>
                <w:szCs w:val="24"/>
              </w:rPr>
            </w:pPr>
            <w:r>
              <w:rPr>
                <w:szCs w:val="24"/>
              </w:rPr>
              <w:t>Grönstruktur</w:t>
            </w:r>
          </w:p>
          <w:p w:rsidR="005E78EC" w:rsidRDefault="005E78EC">
            <w:r>
              <w:t>Påverkas grönsambanden?</w:t>
            </w:r>
          </w:p>
          <w:p w:rsidR="005E78EC" w:rsidRDefault="005E78EC" w:rsidP="007A1B11">
            <w:r>
              <w:t>Spridn</w:t>
            </w:r>
            <w:r w:rsidR="007A1B11">
              <w:t>ingskorridorer? Allé längs väg.</w:t>
            </w:r>
            <w:r w:rsidR="00F15344">
              <w:t xml:space="preserve"> </w:t>
            </w:r>
            <w:r>
              <w:t>Vattendrag?</w:t>
            </w:r>
          </w:p>
        </w:tc>
        <w:tc>
          <w:tcPr>
            <w:tcW w:w="720" w:type="dxa"/>
          </w:tcPr>
          <w:p w:rsidR="005E78EC" w:rsidRDefault="00DB3EEE" w:rsidP="00DB3EEE">
            <w:pPr>
              <w:jc w:val="center"/>
            </w:pPr>
            <w:r w:rsidRPr="001220DA">
              <w:rPr>
                <w:rFonts w:ascii="Arial" w:hAnsi="Arial" w:cs="Arial"/>
                <w:noProof/>
              </w:rPr>
              <mc:AlternateContent>
                <mc:Choice Requires="wps">
                  <w:drawing>
                    <wp:anchor distT="0" distB="0" distL="114300" distR="114300" simplePos="0" relativeHeight="251675648" behindDoc="0" locked="0" layoutInCell="1" allowOverlap="1" wp14:anchorId="247E6C93" wp14:editId="21180A10">
                      <wp:simplePos x="0" y="0"/>
                      <wp:positionH relativeFrom="column">
                        <wp:posOffset>228600</wp:posOffset>
                      </wp:positionH>
                      <wp:positionV relativeFrom="paragraph">
                        <wp:posOffset>81280</wp:posOffset>
                      </wp:positionV>
                      <wp:extent cx="396240" cy="0"/>
                      <wp:effectExtent l="0" t="76200" r="22860" b="114300"/>
                      <wp:wrapNone/>
                      <wp:docPr id="9" name="Rak pil 9"/>
                      <wp:cNvGraphicFramePr/>
                      <a:graphic xmlns:a="http://schemas.openxmlformats.org/drawingml/2006/main">
                        <a:graphicData uri="http://schemas.microsoft.com/office/word/2010/wordprocessingShape">
                          <wps:wsp>
                            <wps:cNvCnPr/>
                            <wps:spPr>
                              <a:xfrm>
                                <a:off x="0" y="0"/>
                                <a:ext cx="39624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BB34112" id="Rak pil 9" o:spid="_x0000_s1026" type="#_x0000_t32" style="position:absolute;margin-left:18pt;margin-top:6.4pt;width:31.2pt;height:0;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" strokecolor="black [3213]">
                      <v:stroke endarrow="open"/>
                    </v:shape>
                  </w:pict>
                </mc:Fallback>
              </mc:AlternateContent>
            </w:r>
            <w:r w:rsidRPr="00440401">
              <w:rPr>
                <w:rFonts w:ascii="Arial" w:hAnsi="Arial" w:cs="Arial"/>
              </w:rPr>
              <w:t>X</w:t>
            </w:r>
          </w:p>
        </w:tc>
        <w:tc>
          <w:tcPr>
            <w:tcW w:w="840" w:type="dxa"/>
          </w:tcPr>
          <w:p w:rsidR="005E78EC" w:rsidRPr="00440401" w:rsidRDefault="00013214">
            <w:pPr>
              <w:jc w:val="center"/>
              <w:rPr>
                <w:rFonts w:ascii="Arial" w:hAnsi="Arial" w:cs="Arial"/>
              </w:rPr>
            </w:pPr>
            <w:r w:rsidRPr="00440401">
              <w:rPr>
                <w:rFonts w:ascii="Arial" w:hAnsi="Arial" w:cs="Arial"/>
              </w:rPr>
              <w:t>X</w:t>
            </w:r>
            <w:r w:rsidR="00831595" w:rsidRPr="00440401">
              <w:rPr>
                <w:rFonts w:ascii="Arial" w:hAnsi="Arial" w:cs="Arial"/>
              </w:rPr>
              <w:t xml:space="preserve"> </w:t>
            </w:r>
          </w:p>
        </w:tc>
        <w:tc>
          <w:tcPr>
            <w:tcW w:w="840" w:type="dxa"/>
          </w:tcPr>
          <w:p w:rsidR="005E78EC" w:rsidRPr="00440401" w:rsidRDefault="005E78EC">
            <w:pPr>
              <w:jc w:val="center"/>
              <w:rPr>
                <w:rFonts w:ascii="Arial" w:hAnsi="Arial" w:cs="Arial"/>
              </w:rPr>
            </w:pPr>
          </w:p>
        </w:tc>
        <w:tc>
          <w:tcPr>
            <w:tcW w:w="3260" w:type="dxa"/>
          </w:tcPr>
          <w:p w:rsidR="00013214" w:rsidRDefault="007A1B11" w:rsidP="00D34853">
            <w:r>
              <w:t xml:space="preserve">Planens genomförande medför att del av ett mindre skogsområde avverkas. </w:t>
            </w:r>
            <w:r w:rsidR="00F15344">
              <w:t>Utbyggnaden bedöms inte i någon större utsträckning påverka livsvillkoren för djur och växter i området</w:t>
            </w:r>
            <w:r w:rsidR="00D34853">
              <w:t xml:space="preserve">. En spridningskorridor upprätthålls söder om planområdet från sydväst mot nordost.  </w:t>
            </w:r>
          </w:p>
          <w:p w:rsidR="00D34853" w:rsidRDefault="00D34853" w:rsidP="00D34853"/>
          <w:p w:rsidR="00D34853" w:rsidRDefault="00D34853" w:rsidP="00D34853">
            <w:r>
              <w:rPr>
                <w:noProof/>
              </w:rPr>
              <mc:AlternateContent>
                <mc:Choice Requires="wps">
                  <w:drawing>
                    <wp:anchor distT="0" distB="0" distL="114300" distR="114300" simplePos="0" relativeHeight="251684864" behindDoc="0" locked="0" layoutInCell="1" allowOverlap="1">
                      <wp:simplePos x="0" y="0"/>
                      <wp:positionH relativeFrom="column">
                        <wp:posOffset>914400</wp:posOffset>
                      </wp:positionH>
                      <wp:positionV relativeFrom="paragraph">
                        <wp:posOffset>655955</wp:posOffset>
                      </wp:positionV>
                      <wp:extent cx="344170" cy="447040"/>
                      <wp:effectExtent l="0" t="0" r="17780" b="10160"/>
                      <wp:wrapNone/>
                      <wp:docPr id="6" name="Frihandsfigur 6"/>
                      <wp:cNvGraphicFramePr/>
                      <a:graphic xmlns:a="http://schemas.openxmlformats.org/drawingml/2006/main">
                        <a:graphicData uri="http://schemas.microsoft.com/office/word/2010/wordprocessingShape">
                          <wps:wsp>
                            <wps:cNvSpPr/>
                            <wps:spPr>
                              <a:xfrm>
                                <a:off x="0" y="0"/>
                                <a:ext cx="344170" cy="447040"/>
                              </a:xfrm>
                              <a:custGeom>
                                <a:avLst/>
                                <a:gdLst>
                                  <a:gd name="connsiteX0" fmla="*/ 0 w 325120"/>
                                  <a:gd name="connsiteY0" fmla="*/ 370840 h 447040"/>
                                  <a:gd name="connsiteX1" fmla="*/ 116840 w 325120"/>
                                  <a:gd name="connsiteY1" fmla="*/ 447040 h 447040"/>
                                  <a:gd name="connsiteX2" fmla="*/ 325120 w 325120"/>
                                  <a:gd name="connsiteY2" fmla="*/ 152400 h 447040"/>
                                  <a:gd name="connsiteX3" fmla="*/ 162560 w 325120"/>
                                  <a:gd name="connsiteY3" fmla="*/ 0 h 447040"/>
                                  <a:gd name="connsiteX0" fmla="*/ 0 w 325120"/>
                                  <a:gd name="connsiteY0" fmla="*/ 370840 h 447040"/>
                                  <a:gd name="connsiteX1" fmla="*/ 74930 w 325120"/>
                                  <a:gd name="connsiteY1" fmla="*/ 447040 h 447040"/>
                                  <a:gd name="connsiteX2" fmla="*/ 325120 w 325120"/>
                                  <a:gd name="connsiteY2" fmla="*/ 152400 h 447040"/>
                                  <a:gd name="connsiteX3" fmla="*/ 162560 w 325120"/>
                                  <a:gd name="connsiteY3" fmla="*/ 0 h 447040"/>
                                  <a:gd name="connsiteX0" fmla="*/ 0 w 344170"/>
                                  <a:gd name="connsiteY0" fmla="*/ 370840 h 447040"/>
                                  <a:gd name="connsiteX1" fmla="*/ 93980 w 344170"/>
                                  <a:gd name="connsiteY1" fmla="*/ 447040 h 447040"/>
                                  <a:gd name="connsiteX2" fmla="*/ 344170 w 344170"/>
                                  <a:gd name="connsiteY2" fmla="*/ 152400 h 447040"/>
                                  <a:gd name="connsiteX3" fmla="*/ 181610 w 344170"/>
                                  <a:gd name="connsiteY3" fmla="*/ 0 h 447040"/>
                                </a:gdLst>
                                <a:ahLst/>
                                <a:cxnLst>
                                  <a:cxn ang="0">
                                    <a:pos x="connsiteX0" y="connsiteY0"/>
                                  </a:cxn>
                                  <a:cxn ang="0">
                                    <a:pos x="connsiteX1" y="connsiteY1"/>
                                  </a:cxn>
                                  <a:cxn ang="0">
                                    <a:pos x="connsiteX2" y="connsiteY2"/>
                                  </a:cxn>
                                  <a:cxn ang="0">
                                    <a:pos x="connsiteX3" y="connsiteY3"/>
                                  </a:cxn>
                                </a:cxnLst>
                                <a:rect l="l" t="t" r="r" b="b"/>
                                <a:pathLst>
                                  <a:path w="344170" h="447040">
                                    <a:moveTo>
                                      <a:pt x="0" y="370840"/>
                                    </a:moveTo>
                                    <a:lnTo>
                                      <a:pt x="93980" y="447040"/>
                                    </a:lnTo>
                                    <a:lnTo>
                                      <a:pt x="344170" y="152400"/>
                                    </a:lnTo>
                                    <a:lnTo>
                                      <a:pt x="181610" y="0"/>
                                    </a:lnTo>
                                  </a:path>
                                </a:pathLst>
                              </a:cu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5E5F4EB" id="Frihandsfigur 6" o:spid="_x0000_s1026" style="position:absolute;margin-left:1in;margin-top:51.65pt;width:27.1pt;height:35.2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44170,447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" path="m,370840r93980,76200l344170,152400,181610,e" filled="f" strokecolor="#c0504d [3205]" strokeweight="2pt">
                      <v:path arrowok="t" o:connecttype="custom" o:connectlocs="0,370840;93980,447040;344170,152400;181610,0" o:connectangles="0,0,0,0"/>
                    </v:shape>
                  </w:pict>
                </mc:Fallback>
              </mc:AlternateContent>
            </w:r>
            <w:r>
              <w:rPr>
                <w:noProof/>
              </w:rPr>
              <w:drawing>
                <wp:inline distT="0" distB="0" distL="0" distR="0" wp14:anchorId="046B39CE" wp14:editId="18F7A415">
                  <wp:extent cx="2011680" cy="1552015"/>
                  <wp:effectExtent l="0" t="0" r="762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013021" cy="1553050"/>
                          </a:xfrm>
                          <a:prstGeom prst="rect">
                            <a:avLst/>
                          </a:prstGeom>
                        </pic:spPr>
                      </pic:pic>
                    </a:graphicData>
                  </a:graphic>
                </wp:inline>
              </w:drawing>
            </w:r>
          </w:p>
        </w:tc>
      </w:tr>
      <w:tr w:rsidR="005E78EC">
        <w:tc>
          <w:tcPr>
            <w:tcW w:w="3550" w:type="dxa"/>
          </w:tcPr>
          <w:p w:rsidR="005E78EC" w:rsidRDefault="005E78EC">
            <w:pPr>
              <w:pStyle w:val="Rubrik4"/>
              <w:tabs>
                <w:tab w:val="clear" w:pos="180"/>
              </w:tabs>
              <w:rPr>
                <w:szCs w:val="24"/>
              </w:rPr>
            </w:pPr>
            <w:r>
              <w:rPr>
                <w:szCs w:val="24"/>
              </w:rPr>
              <w:t>Parkmiljö</w:t>
            </w:r>
          </w:p>
          <w:p w:rsidR="005E78EC" w:rsidRDefault="005E78EC">
            <w:r>
              <w:t>Parkens funktioner. Stora träd mm.</w:t>
            </w:r>
          </w:p>
        </w:tc>
        <w:tc>
          <w:tcPr>
            <w:tcW w:w="720" w:type="dxa"/>
          </w:tcPr>
          <w:p w:rsidR="005E78EC" w:rsidRDefault="005E78EC"/>
        </w:tc>
        <w:tc>
          <w:tcPr>
            <w:tcW w:w="840" w:type="dxa"/>
          </w:tcPr>
          <w:p w:rsidR="005E78EC" w:rsidRPr="00440401" w:rsidRDefault="005E78EC">
            <w:pPr>
              <w:jc w:val="center"/>
              <w:rPr>
                <w:rFonts w:ascii="Arial" w:hAnsi="Arial" w:cs="Arial"/>
              </w:rPr>
            </w:pPr>
          </w:p>
        </w:tc>
        <w:tc>
          <w:tcPr>
            <w:tcW w:w="840" w:type="dxa"/>
          </w:tcPr>
          <w:p w:rsidR="005E78EC" w:rsidRDefault="00814B9E" w:rsidP="006C51FA">
            <w:pPr>
              <w:jc w:val="center"/>
            </w:pPr>
            <w:r w:rsidRPr="00440401">
              <w:rPr>
                <w:rFonts w:ascii="Arial" w:hAnsi="Arial" w:cs="Arial"/>
              </w:rPr>
              <w:t>X</w:t>
            </w:r>
          </w:p>
        </w:tc>
        <w:tc>
          <w:tcPr>
            <w:tcW w:w="3260" w:type="dxa"/>
          </w:tcPr>
          <w:p w:rsidR="005E78EC" w:rsidRDefault="00DB3EEE" w:rsidP="007E6FC9">
            <w:r>
              <w:t xml:space="preserve">Planen omfattas inte av </w:t>
            </w:r>
            <w:r w:rsidR="00D34853">
              <w:t xml:space="preserve">några anlagda </w:t>
            </w:r>
            <w:r>
              <w:t>parkområden</w:t>
            </w:r>
          </w:p>
        </w:tc>
      </w:tr>
      <w:tr w:rsidR="005E78EC">
        <w:tc>
          <w:tcPr>
            <w:tcW w:w="3550" w:type="dxa"/>
          </w:tcPr>
          <w:p w:rsidR="005E78EC" w:rsidRDefault="005E78EC">
            <w:pPr>
              <w:pStyle w:val="Rubrik4"/>
              <w:tabs>
                <w:tab w:val="clear" w:pos="180"/>
              </w:tabs>
              <w:rPr>
                <w:szCs w:val="24"/>
              </w:rPr>
            </w:pPr>
            <w:r>
              <w:rPr>
                <w:szCs w:val="24"/>
              </w:rPr>
              <w:t>Kulturmiljö</w:t>
            </w:r>
          </w:p>
          <w:p w:rsidR="005E78EC" w:rsidRDefault="005E78EC">
            <w:r>
              <w:t>Kulturhistoriska miljöer och samband av bebyggelse, äldre kulturlandskap och fornlämningar.</w:t>
            </w:r>
          </w:p>
        </w:tc>
        <w:tc>
          <w:tcPr>
            <w:tcW w:w="720" w:type="dxa"/>
          </w:tcPr>
          <w:p w:rsidR="005E78EC" w:rsidRDefault="005E78EC"/>
        </w:tc>
        <w:tc>
          <w:tcPr>
            <w:tcW w:w="840" w:type="dxa"/>
          </w:tcPr>
          <w:p w:rsidR="005E78EC" w:rsidRDefault="005E78EC">
            <w:pPr>
              <w:jc w:val="center"/>
            </w:pPr>
          </w:p>
        </w:tc>
        <w:tc>
          <w:tcPr>
            <w:tcW w:w="840" w:type="dxa"/>
          </w:tcPr>
          <w:p w:rsidR="005E78EC" w:rsidRPr="00440401" w:rsidRDefault="00013214">
            <w:pPr>
              <w:jc w:val="center"/>
              <w:rPr>
                <w:rFonts w:ascii="Arial" w:hAnsi="Arial" w:cs="Arial"/>
              </w:rPr>
            </w:pPr>
            <w:r w:rsidRPr="00440401">
              <w:rPr>
                <w:rFonts w:ascii="Arial" w:hAnsi="Arial" w:cs="Arial"/>
              </w:rPr>
              <w:t>X</w:t>
            </w:r>
          </w:p>
          <w:p w:rsidR="005E78EC" w:rsidRDefault="005E78EC">
            <w:pPr>
              <w:jc w:val="center"/>
            </w:pPr>
          </w:p>
        </w:tc>
        <w:tc>
          <w:tcPr>
            <w:tcW w:w="3260" w:type="dxa"/>
          </w:tcPr>
          <w:p w:rsidR="005E78EC" w:rsidRDefault="00DB3EEE" w:rsidP="00440401">
            <w:r>
              <w:t xml:space="preserve">Planen omfattas inte av </w:t>
            </w:r>
            <w:r w:rsidR="007E6FC9">
              <w:t>fornlämningar</w:t>
            </w:r>
          </w:p>
        </w:tc>
      </w:tr>
      <w:tr w:rsidR="005E78EC">
        <w:trPr>
          <w:cantSplit/>
        </w:trPr>
        <w:tc>
          <w:tcPr>
            <w:tcW w:w="9210" w:type="dxa"/>
            <w:gridSpan w:val="5"/>
          </w:tcPr>
          <w:p w:rsidR="005E78EC" w:rsidRDefault="005E78EC">
            <w:pPr>
              <w:rPr>
                <w:sz w:val="16"/>
              </w:rPr>
            </w:pPr>
          </w:p>
          <w:p w:rsidR="005E78EC" w:rsidRDefault="005E78EC">
            <w:pPr>
              <w:pStyle w:val="Rubrik7"/>
              <w:rPr>
                <w:b/>
                <w:bCs/>
              </w:rPr>
            </w:pPr>
            <w:r>
              <w:rPr>
                <w:b/>
                <w:bCs/>
              </w:rPr>
              <w:t>HUSHÅLLNING MED NATURRESURSER</w:t>
            </w:r>
          </w:p>
        </w:tc>
      </w:tr>
      <w:tr w:rsidR="005E78EC">
        <w:tc>
          <w:tcPr>
            <w:tcW w:w="3550" w:type="dxa"/>
          </w:tcPr>
          <w:p w:rsidR="005E78EC" w:rsidRDefault="005E78EC">
            <w:pPr>
              <w:pStyle w:val="Rubrik4"/>
              <w:tabs>
                <w:tab w:val="clear" w:pos="180"/>
              </w:tabs>
              <w:rPr>
                <w:szCs w:val="24"/>
              </w:rPr>
            </w:pPr>
            <w:r>
              <w:rPr>
                <w:szCs w:val="24"/>
              </w:rPr>
              <w:t>Återvinning</w:t>
            </w:r>
          </w:p>
          <w:p w:rsidR="005E78EC" w:rsidRDefault="005E78EC">
            <w:pPr>
              <w:pStyle w:val="FormatmallSamrd"/>
            </w:pPr>
            <w:r>
              <w:t>Källsortering, miljöfarligt avfall, lokal kompost, avfallstransporter.</w:t>
            </w:r>
          </w:p>
        </w:tc>
        <w:tc>
          <w:tcPr>
            <w:tcW w:w="720" w:type="dxa"/>
          </w:tcPr>
          <w:p w:rsidR="005E78EC" w:rsidRDefault="005E78EC"/>
        </w:tc>
        <w:tc>
          <w:tcPr>
            <w:tcW w:w="840" w:type="dxa"/>
          </w:tcPr>
          <w:p w:rsidR="005E78EC" w:rsidRDefault="005E78EC">
            <w:pPr>
              <w:jc w:val="center"/>
            </w:pPr>
          </w:p>
        </w:tc>
        <w:tc>
          <w:tcPr>
            <w:tcW w:w="840" w:type="dxa"/>
          </w:tcPr>
          <w:p w:rsidR="00117033" w:rsidRDefault="00117033">
            <w:pPr>
              <w:jc w:val="center"/>
              <w:rPr>
                <w:rFonts w:ascii="Arial" w:hAnsi="Arial" w:cs="Arial"/>
              </w:rPr>
            </w:pPr>
          </w:p>
          <w:p w:rsidR="005E78EC" w:rsidRPr="00440401" w:rsidRDefault="00831595" w:rsidP="007E6FC9">
            <w:pPr>
              <w:jc w:val="center"/>
              <w:rPr>
                <w:rFonts w:ascii="Arial" w:hAnsi="Arial" w:cs="Arial"/>
              </w:rPr>
            </w:pPr>
            <w:r w:rsidRPr="00440401">
              <w:rPr>
                <w:rFonts w:ascii="Arial" w:hAnsi="Arial" w:cs="Arial"/>
              </w:rPr>
              <w:t>X</w:t>
            </w:r>
          </w:p>
        </w:tc>
        <w:tc>
          <w:tcPr>
            <w:tcW w:w="3260" w:type="dxa"/>
          </w:tcPr>
          <w:p w:rsidR="005E78EC" w:rsidRDefault="007E6FC9" w:rsidP="007E6FC9">
            <w:r>
              <w:t>Anses inte föreligga risk gällande farligt avfall för fastigheten</w:t>
            </w:r>
            <w:r w:rsidR="009B540D">
              <w:t xml:space="preserve">. Källsortering sker </w:t>
            </w:r>
            <w:r w:rsidR="009B540D">
              <w:lastRenderedPageBreak/>
              <w:t xml:space="preserve">på för orten traditionellt sätt. </w:t>
            </w:r>
          </w:p>
        </w:tc>
      </w:tr>
      <w:tr w:rsidR="005E78EC">
        <w:tc>
          <w:tcPr>
            <w:tcW w:w="3550" w:type="dxa"/>
          </w:tcPr>
          <w:p w:rsidR="005E78EC" w:rsidRDefault="005E78EC">
            <w:pPr>
              <w:pStyle w:val="Rubrik4"/>
              <w:tabs>
                <w:tab w:val="clear" w:pos="180"/>
              </w:tabs>
              <w:rPr>
                <w:szCs w:val="24"/>
              </w:rPr>
            </w:pPr>
            <w:r>
              <w:rPr>
                <w:szCs w:val="24"/>
              </w:rPr>
              <w:lastRenderedPageBreak/>
              <w:t>Energiförsörjning</w:t>
            </w:r>
          </w:p>
          <w:p w:rsidR="005E78EC" w:rsidRDefault="005E78EC">
            <w:r>
              <w:t>Valt energisystem.</w:t>
            </w:r>
          </w:p>
          <w:p w:rsidR="005E78EC" w:rsidRDefault="005E78EC">
            <w:r>
              <w:t>Finns alternativ?</w:t>
            </w:r>
          </w:p>
          <w:p w:rsidR="005E78EC" w:rsidRDefault="005E78EC">
            <w:r>
              <w:t>Bebyggelsens orientering.</w:t>
            </w:r>
          </w:p>
        </w:tc>
        <w:tc>
          <w:tcPr>
            <w:tcW w:w="720" w:type="dxa"/>
          </w:tcPr>
          <w:p w:rsidR="005E78EC" w:rsidRDefault="005E78EC"/>
        </w:tc>
        <w:tc>
          <w:tcPr>
            <w:tcW w:w="840" w:type="dxa"/>
          </w:tcPr>
          <w:p w:rsidR="005E78EC" w:rsidRPr="00440401" w:rsidRDefault="005E78EC">
            <w:pPr>
              <w:jc w:val="center"/>
              <w:rPr>
                <w:rFonts w:ascii="Arial" w:hAnsi="Arial" w:cs="Arial"/>
              </w:rPr>
            </w:pPr>
          </w:p>
        </w:tc>
        <w:tc>
          <w:tcPr>
            <w:tcW w:w="840" w:type="dxa"/>
          </w:tcPr>
          <w:p w:rsidR="007E6FC9" w:rsidRDefault="007E6FC9" w:rsidP="00117033">
            <w:pPr>
              <w:jc w:val="center"/>
              <w:rPr>
                <w:rFonts w:ascii="Arial" w:hAnsi="Arial" w:cs="Arial"/>
              </w:rPr>
            </w:pPr>
          </w:p>
          <w:p w:rsidR="005E78EC" w:rsidRDefault="00117033" w:rsidP="00117033">
            <w:pPr>
              <w:jc w:val="center"/>
            </w:pPr>
            <w:r w:rsidRPr="00440401">
              <w:rPr>
                <w:rFonts w:ascii="Arial" w:hAnsi="Arial" w:cs="Arial"/>
              </w:rPr>
              <w:t>X</w:t>
            </w:r>
          </w:p>
        </w:tc>
        <w:tc>
          <w:tcPr>
            <w:tcW w:w="3260" w:type="dxa"/>
          </w:tcPr>
          <w:p w:rsidR="005E78EC" w:rsidRDefault="007E6FC9" w:rsidP="00D34853">
            <w:r>
              <w:t>Lokalen är idag ansluten till lokalt fjärrvärmenät</w:t>
            </w:r>
            <w:r w:rsidR="00D34853">
              <w:t>.</w:t>
            </w:r>
          </w:p>
        </w:tc>
      </w:tr>
      <w:tr w:rsidR="005E78EC">
        <w:tc>
          <w:tcPr>
            <w:tcW w:w="3550" w:type="dxa"/>
          </w:tcPr>
          <w:p w:rsidR="005E78EC" w:rsidRDefault="005E78EC">
            <w:pPr>
              <w:pStyle w:val="Rubrik4"/>
              <w:tabs>
                <w:tab w:val="clear" w:pos="180"/>
              </w:tabs>
              <w:rPr>
                <w:szCs w:val="24"/>
              </w:rPr>
            </w:pPr>
            <w:r>
              <w:rPr>
                <w:szCs w:val="24"/>
              </w:rPr>
              <w:t>Ytterligare exploatering</w:t>
            </w:r>
          </w:p>
          <w:p w:rsidR="005E78EC" w:rsidRDefault="005E78EC">
            <w:r>
              <w:t>Ökar bebyggelsetrycket i området?</w:t>
            </w:r>
          </w:p>
          <w:p w:rsidR="005E78EC" w:rsidRDefault="005E78EC">
            <w:r>
              <w:t xml:space="preserve">Hindras bebyggelse på sikt? Krav på följdändringar av markanvänd-ningen? </w:t>
            </w:r>
          </w:p>
        </w:tc>
        <w:tc>
          <w:tcPr>
            <w:tcW w:w="720" w:type="dxa"/>
          </w:tcPr>
          <w:p w:rsidR="005E78EC" w:rsidRDefault="005E78EC"/>
        </w:tc>
        <w:tc>
          <w:tcPr>
            <w:tcW w:w="840" w:type="dxa"/>
          </w:tcPr>
          <w:p w:rsidR="005E78EC" w:rsidRDefault="005E78EC">
            <w:pPr>
              <w:jc w:val="center"/>
            </w:pPr>
          </w:p>
        </w:tc>
        <w:tc>
          <w:tcPr>
            <w:tcW w:w="840" w:type="dxa"/>
          </w:tcPr>
          <w:p w:rsidR="005E78EC" w:rsidRPr="00440401" w:rsidRDefault="005F0E8E">
            <w:pPr>
              <w:jc w:val="center"/>
              <w:rPr>
                <w:rFonts w:ascii="Arial" w:hAnsi="Arial" w:cs="Arial"/>
              </w:rPr>
            </w:pPr>
            <w:r w:rsidRPr="00440401">
              <w:rPr>
                <w:rFonts w:ascii="Arial" w:hAnsi="Arial" w:cs="Arial"/>
              </w:rPr>
              <w:t>X</w:t>
            </w:r>
          </w:p>
        </w:tc>
        <w:tc>
          <w:tcPr>
            <w:tcW w:w="3260" w:type="dxa"/>
          </w:tcPr>
          <w:p w:rsidR="005E78EC" w:rsidRDefault="007E6FC9" w:rsidP="007E6FC9">
            <w:r>
              <w:t xml:space="preserve">Planområdet omfattas inte av planer på ytterligare bebyggelse. Norr om planområdet finns ett område markerat i den kommunala översiktsplanen för utbyggnad av bostäder men det omfattas inte av aktuell plan. </w:t>
            </w:r>
          </w:p>
        </w:tc>
      </w:tr>
      <w:tr w:rsidR="005E78EC">
        <w:tc>
          <w:tcPr>
            <w:tcW w:w="3550" w:type="dxa"/>
          </w:tcPr>
          <w:p w:rsidR="005E78EC" w:rsidRDefault="005E78EC">
            <w:pPr>
              <w:pStyle w:val="Rubrik4"/>
              <w:tabs>
                <w:tab w:val="clear" w:pos="180"/>
              </w:tabs>
            </w:pPr>
            <w:r>
              <w:t>Byggnadsmaterial</w:t>
            </w:r>
          </w:p>
          <w:p w:rsidR="005F0E8E" w:rsidRPr="005F0E8E" w:rsidRDefault="005F0E8E" w:rsidP="005F0E8E"/>
        </w:tc>
        <w:tc>
          <w:tcPr>
            <w:tcW w:w="720" w:type="dxa"/>
          </w:tcPr>
          <w:p w:rsidR="005E78EC" w:rsidRDefault="005E78EC"/>
        </w:tc>
        <w:tc>
          <w:tcPr>
            <w:tcW w:w="840" w:type="dxa"/>
          </w:tcPr>
          <w:p w:rsidR="005E78EC" w:rsidRDefault="005E78EC">
            <w:pPr>
              <w:jc w:val="center"/>
            </w:pPr>
          </w:p>
        </w:tc>
        <w:tc>
          <w:tcPr>
            <w:tcW w:w="840" w:type="dxa"/>
          </w:tcPr>
          <w:p w:rsidR="005E78EC" w:rsidRPr="00440401" w:rsidRDefault="005F0E8E">
            <w:pPr>
              <w:jc w:val="center"/>
              <w:rPr>
                <w:rFonts w:ascii="Arial" w:hAnsi="Arial" w:cs="Arial"/>
              </w:rPr>
            </w:pPr>
            <w:r w:rsidRPr="00440401">
              <w:rPr>
                <w:rFonts w:ascii="Arial" w:hAnsi="Arial" w:cs="Arial"/>
              </w:rPr>
              <w:t>X</w:t>
            </w:r>
          </w:p>
        </w:tc>
        <w:tc>
          <w:tcPr>
            <w:tcW w:w="3260" w:type="dxa"/>
          </w:tcPr>
          <w:p w:rsidR="005E78EC" w:rsidRDefault="00117033" w:rsidP="00F467FA">
            <w:r w:rsidRPr="00181C42">
              <w:t>Val av byggnadsmate</w:t>
            </w:r>
            <w:r>
              <w:t xml:space="preserve">rial prövas utifrån exploatörens miljö-ledningssystem; </w:t>
            </w:r>
            <w:r w:rsidRPr="00764555">
              <w:t>vid alternativ, bör prövas mer miljöanpassade byggnadsmaterial och lösningar</w:t>
            </w:r>
            <w:r w:rsidRPr="00660F63">
              <w:rPr>
                <w:color w:val="0070C0"/>
              </w:rPr>
              <w:t>.</w:t>
            </w:r>
          </w:p>
        </w:tc>
      </w:tr>
    </w:tbl>
    <w:p w:rsidR="005E78EC" w:rsidRDefault="005E78E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5E78EC">
        <w:tc>
          <w:tcPr>
            <w:tcW w:w="9210" w:type="dxa"/>
          </w:tcPr>
          <w:p w:rsidR="005E78EC" w:rsidRDefault="005E78EC">
            <w:pPr>
              <w:jc w:val="both"/>
              <w:rPr>
                <w:rFonts w:ascii="Arial" w:hAnsi="Arial" w:cs="Arial"/>
              </w:rPr>
            </w:pPr>
            <w:r>
              <w:rPr>
                <w:rFonts w:ascii="Arial" w:hAnsi="Arial" w:cs="Arial"/>
                <w:b/>
                <w:bCs/>
                <w:sz w:val="28"/>
              </w:rPr>
              <w:t xml:space="preserve">SAMMANFATTNING </w:t>
            </w:r>
            <w:r>
              <w:rPr>
                <w:rFonts w:ascii="Arial" w:hAnsi="Arial" w:cs="Arial"/>
              </w:rPr>
              <w:t>av frågor att studera närmare (interna utredningar, externa uppdrag)</w:t>
            </w:r>
          </w:p>
          <w:p w:rsidR="005E78EC" w:rsidRDefault="005E78EC"/>
          <w:p w:rsidR="005E78EC" w:rsidRDefault="005E78EC">
            <w:pPr>
              <w:rPr>
                <w:rFonts w:ascii="Arial" w:hAnsi="Arial" w:cs="Arial"/>
              </w:rPr>
            </w:pPr>
            <w:r>
              <w:rPr>
                <w:rFonts w:ascii="Arial" w:hAnsi="Arial" w:cs="Arial"/>
              </w:rPr>
              <w:t xml:space="preserve">Utifrån behovsbedömningen kommer följande frågor att utredas vidare under </w:t>
            </w:r>
            <w:r w:rsidR="009B540D">
              <w:rPr>
                <w:rFonts w:ascii="Arial" w:hAnsi="Arial" w:cs="Arial"/>
              </w:rPr>
              <w:t>planprocessen</w:t>
            </w:r>
            <w:r>
              <w:rPr>
                <w:rFonts w:ascii="Arial" w:hAnsi="Arial" w:cs="Arial"/>
              </w:rPr>
              <w:t xml:space="preserve">: </w:t>
            </w:r>
          </w:p>
          <w:p w:rsidR="00905179" w:rsidRDefault="00905179">
            <w:pPr>
              <w:rPr>
                <w:rFonts w:ascii="Arial" w:hAnsi="Arial" w:cs="Arial"/>
              </w:rPr>
            </w:pPr>
          </w:p>
          <w:p w:rsidR="00905179" w:rsidRDefault="00905179">
            <w:pPr>
              <w:rPr>
                <w:rFonts w:ascii="Arial" w:hAnsi="Arial" w:cs="Arial"/>
              </w:rPr>
            </w:pPr>
            <w:r>
              <w:rPr>
                <w:rFonts w:ascii="Arial" w:hAnsi="Arial" w:cs="Arial"/>
              </w:rPr>
              <w:t xml:space="preserve">Dagvattenhantering </w:t>
            </w:r>
          </w:p>
          <w:p w:rsidR="00905179" w:rsidRDefault="007A1B11">
            <w:pPr>
              <w:rPr>
                <w:rFonts w:ascii="Arial" w:hAnsi="Arial" w:cs="Arial"/>
              </w:rPr>
            </w:pPr>
            <w:r>
              <w:rPr>
                <w:rFonts w:ascii="Arial" w:hAnsi="Arial" w:cs="Arial"/>
              </w:rPr>
              <w:t>Buller</w:t>
            </w:r>
          </w:p>
          <w:p w:rsidR="007A1B11" w:rsidRDefault="007A1B11">
            <w:pPr>
              <w:rPr>
                <w:rFonts w:ascii="Arial" w:hAnsi="Arial" w:cs="Arial"/>
              </w:rPr>
            </w:pPr>
          </w:p>
          <w:p w:rsidR="0057685A" w:rsidRPr="003369A5" w:rsidRDefault="0057685A" w:rsidP="00117033">
            <w:pPr>
              <w:jc w:val="both"/>
            </w:pPr>
          </w:p>
        </w:tc>
      </w:tr>
    </w:tbl>
    <w:p w:rsidR="007B51A7" w:rsidRDefault="007B51A7">
      <w:pPr>
        <w:pStyle w:val="Rubrik7"/>
        <w:rPr>
          <w:b/>
          <w:bCs/>
        </w:rPr>
      </w:pPr>
    </w:p>
    <w:p w:rsidR="005E78EC" w:rsidRDefault="005E78EC">
      <w:pPr>
        <w:pStyle w:val="Rubrik7"/>
      </w:pPr>
      <w:r>
        <w:rPr>
          <w:b/>
          <w:bCs/>
        </w:rPr>
        <w:t>UTVÄRDERING, BEHOVSBEDÖMNING, AVGRÄNSNING</w:t>
      </w:r>
    </w:p>
    <w:p w:rsidR="005E78EC" w:rsidRDefault="005E78EC">
      <w:pPr>
        <w:jc w:val="both"/>
        <w:rPr>
          <w:rFonts w:ascii="Arial" w:hAnsi="Arial" w:cs="Arial"/>
        </w:rPr>
      </w:pPr>
      <w:r>
        <w:rPr>
          <w:rFonts w:ascii="Arial" w:hAnsi="Arial" w:cs="Arial"/>
        </w:rPr>
        <w:t>Miljökonsekvenserna är av sådan komplexitet att: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0"/>
        <w:gridCol w:w="8660"/>
      </w:tblGrid>
      <w:tr w:rsidR="005E78EC">
        <w:trPr>
          <w:trHeight w:val="340"/>
        </w:trPr>
        <w:tc>
          <w:tcPr>
            <w:tcW w:w="550" w:type="dxa"/>
            <w:vAlign w:val="center"/>
          </w:tcPr>
          <w:p w:rsidR="005E78EC" w:rsidRDefault="00EE3A08">
            <w:pPr>
              <w:jc w:val="center"/>
              <w:rPr>
                <w:rFonts w:ascii="Arial" w:hAnsi="Arial" w:cs="Arial"/>
              </w:rPr>
            </w:pPr>
            <w:r>
              <w:rPr>
                <w:rFonts w:ascii="Arial" w:hAnsi="Arial" w:cs="Arial"/>
              </w:rPr>
              <w:t>X</w:t>
            </w:r>
          </w:p>
        </w:tc>
        <w:tc>
          <w:tcPr>
            <w:tcW w:w="8660" w:type="dxa"/>
            <w:vAlign w:val="center"/>
          </w:tcPr>
          <w:p w:rsidR="005E78EC" w:rsidRDefault="00794518" w:rsidP="00794518">
            <w:pPr>
              <w:rPr>
                <w:rFonts w:ascii="Arial" w:hAnsi="Arial" w:cs="Arial"/>
              </w:rPr>
            </w:pPr>
            <w:r>
              <w:rPr>
                <w:rFonts w:ascii="Arial" w:hAnsi="Arial" w:cs="Arial"/>
              </w:rPr>
              <w:t>D</w:t>
            </w:r>
            <w:r w:rsidR="005E78EC">
              <w:rPr>
                <w:rFonts w:ascii="Arial" w:hAnsi="Arial" w:cs="Arial"/>
              </w:rPr>
              <w:t>e</w:t>
            </w:r>
            <w:r>
              <w:rPr>
                <w:rFonts w:ascii="Arial" w:hAnsi="Arial" w:cs="Arial"/>
              </w:rPr>
              <w:t xml:space="preserve"> </w:t>
            </w:r>
            <w:r w:rsidR="005E78EC">
              <w:rPr>
                <w:rFonts w:ascii="Arial" w:hAnsi="Arial" w:cs="Arial"/>
              </w:rPr>
              <w:t xml:space="preserve">redovisas </w:t>
            </w:r>
            <w:r w:rsidR="005E78EC">
              <w:rPr>
                <w:rFonts w:ascii="Arial" w:hAnsi="Arial" w:cs="Arial"/>
                <w:i/>
                <w:iCs/>
              </w:rPr>
              <w:t>löpande i planbeskrivningen.</w:t>
            </w:r>
          </w:p>
        </w:tc>
      </w:tr>
      <w:tr w:rsidR="005E78EC">
        <w:trPr>
          <w:trHeight w:val="567"/>
        </w:trPr>
        <w:tc>
          <w:tcPr>
            <w:tcW w:w="550" w:type="dxa"/>
            <w:vAlign w:val="center"/>
          </w:tcPr>
          <w:p w:rsidR="005E78EC" w:rsidRDefault="005E78EC">
            <w:pPr>
              <w:rPr>
                <w:rFonts w:ascii="Arial" w:hAnsi="Arial" w:cs="Arial"/>
              </w:rPr>
            </w:pPr>
          </w:p>
        </w:tc>
        <w:tc>
          <w:tcPr>
            <w:tcW w:w="8660" w:type="dxa"/>
            <w:vAlign w:val="center"/>
          </w:tcPr>
          <w:p w:rsidR="005E78EC" w:rsidRDefault="005E78EC">
            <w:pPr>
              <w:rPr>
                <w:rFonts w:ascii="Arial" w:hAnsi="Arial" w:cs="Arial"/>
                <w:i/>
                <w:iCs/>
              </w:rPr>
            </w:pPr>
            <w:r>
              <w:rPr>
                <w:rFonts w:ascii="Arial" w:hAnsi="Arial" w:cs="Arial"/>
              </w:rPr>
              <w:t>en särskild redovisning under rubrik ”</w:t>
            </w:r>
            <w:r>
              <w:rPr>
                <w:rFonts w:ascii="Arial" w:hAnsi="Arial" w:cs="Arial"/>
                <w:i/>
                <w:iCs/>
              </w:rPr>
              <w:t xml:space="preserve">konsekvenser för miljön” </w:t>
            </w:r>
          </w:p>
          <w:p w:rsidR="005E78EC" w:rsidRDefault="005E78EC">
            <w:pPr>
              <w:rPr>
                <w:rFonts w:ascii="Arial" w:hAnsi="Arial" w:cs="Arial"/>
              </w:rPr>
            </w:pPr>
            <w:r>
              <w:rPr>
                <w:rFonts w:ascii="Arial" w:hAnsi="Arial" w:cs="Arial"/>
              </w:rPr>
              <w:t>i planbeskrivningen krävs.</w:t>
            </w:r>
          </w:p>
        </w:tc>
      </w:tr>
      <w:tr w:rsidR="005E78EC">
        <w:trPr>
          <w:trHeight w:val="340"/>
        </w:trPr>
        <w:tc>
          <w:tcPr>
            <w:tcW w:w="550" w:type="dxa"/>
            <w:vAlign w:val="center"/>
          </w:tcPr>
          <w:p w:rsidR="005E78EC" w:rsidRDefault="005E78EC">
            <w:pPr>
              <w:rPr>
                <w:rFonts w:ascii="Arial" w:hAnsi="Arial" w:cs="Arial"/>
              </w:rPr>
            </w:pPr>
          </w:p>
        </w:tc>
        <w:tc>
          <w:tcPr>
            <w:tcW w:w="8660" w:type="dxa"/>
            <w:vAlign w:val="center"/>
          </w:tcPr>
          <w:p w:rsidR="005E78EC" w:rsidRDefault="005E78EC">
            <w:pPr>
              <w:rPr>
                <w:rFonts w:ascii="Arial" w:hAnsi="Arial" w:cs="Arial"/>
              </w:rPr>
            </w:pPr>
            <w:r>
              <w:rPr>
                <w:rFonts w:ascii="Arial" w:hAnsi="Arial" w:cs="Arial"/>
              </w:rPr>
              <w:t xml:space="preserve">en helt </w:t>
            </w:r>
            <w:r>
              <w:rPr>
                <w:rFonts w:ascii="Arial" w:hAnsi="Arial" w:cs="Arial"/>
                <w:i/>
                <w:iCs/>
              </w:rPr>
              <w:t xml:space="preserve">separat miljökonsekvensbeskrivning, MKB, </w:t>
            </w:r>
            <w:r>
              <w:rPr>
                <w:rFonts w:ascii="Arial" w:hAnsi="Arial" w:cs="Arial"/>
              </w:rPr>
              <w:t>krävs.</w:t>
            </w:r>
          </w:p>
        </w:tc>
      </w:tr>
      <w:tr w:rsidR="005E78EC">
        <w:trPr>
          <w:cantSplit/>
          <w:trHeight w:val="567"/>
        </w:trPr>
        <w:tc>
          <w:tcPr>
            <w:tcW w:w="9210" w:type="dxa"/>
            <w:gridSpan w:val="2"/>
            <w:vAlign w:val="center"/>
          </w:tcPr>
          <w:p w:rsidR="005E78EC" w:rsidRDefault="005E78EC">
            <w:pPr>
              <w:rPr>
                <w:rFonts w:ascii="Arial" w:hAnsi="Arial" w:cs="Arial"/>
              </w:rPr>
            </w:pPr>
            <w:r>
              <w:rPr>
                <w:rFonts w:ascii="Arial" w:hAnsi="Arial" w:cs="Arial"/>
              </w:rPr>
              <w:t xml:space="preserve">Kommentar: </w:t>
            </w:r>
          </w:p>
          <w:p w:rsidR="005E78EC" w:rsidRDefault="005E78EC">
            <w:pPr>
              <w:rPr>
                <w:rFonts w:ascii="Arial" w:hAnsi="Arial" w:cs="Arial"/>
              </w:rPr>
            </w:pPr>
          </w:p>
        </w:tc>
      </w:tr>
    </w:tbl>
    <w:p w:rsidR="005E78EC" w:rsidRDefault="005E78EC">
      <w:pPr>
        <w:jc w:val="both"/>
        <w:rPr>
          <w:rFonts w:ascii="Arial" w:hAnsi="Arial" w:cs="Arial"/>
        </w:rPr>
      </w:pPr>
      <w:r>
        <w:rPr>
          <w:rFonts w:ascii="Arial" w:hAnsi="Arial" w:cs="Arial"/>
        </w:rPr>
        <w:t>Utredningsbehov, sak</w:t>
      </w:r>
      <w:r w:rsidR="0057685A">
        <w:rPr>
          <w:rFonts w:ascii="Arial" w:hAnsi="Arial" w:cs="Arial"/>
        </w:rPr>
        <w:t>frågor att behandla i en MKB</w:t>
      </w:r>
      <w:r>
        <w:rPr>
          <w:rFonts w:ascii="Arial" w:hAnsi="Arial" w:cs="Arial"/>
        </w:rPr>
        <w:t xml:space="preserve"> (avgränsning)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5E78EC">
        <w:trPr>
          <w:trHeight w:val="340"/>
        </w:trPr>
        <w:tc>
          <w:tcPr>
            <w:tcW w:w="9210" w:type="dxa"/>
            <w:vAlign w:val="center"/>
          </w:tcPr>
          <w:p w:rsidR="005E78EC" w:rsidRDefault="005E78EC">
            <w:pPr>
              <w:rPr>
                <w:rFonts w:ascii="Arial" w:hAnsi="Arial" w:cs="Arial"/>
              </w:rPr>
            </w:pPr>
            <w:r>
              <w:rPr>
                <w:rFonts w:ascii="Arial" w:hAnsi="Arial" w:cs="Arial"/>
              </w:rPr>
              <w:t xml:space="preserve">Kommentar: </w:t>
            </w:r>
            <w:r w:rsidR="003369A5">
              <w:rPr>
                <w:rFonts w:ascii="Arial" w:hAnsi="Arial" w:cs="Arial"/>
              </w:rPr>
              <w:t>-</w:t>
            </w:r>
          </w:p>
        </w:tc>
      </w:tr>
      <w:tr w:rsidR="009B540D">
        <w:trPr>
          <w:trHeight w:val="340"/>
        </w:trPr>
        <w:tc>
          <w:tcPr>
            <w:tcW w:w="9210" w:type="dxa"/>
            <w:vAlign w:val="center"/>
          </w:tcPr>
          <w:p w:rsidR="009B540D" w:rsidRDefault="009B540D">
            <w:pPr>
              <w:rPr>
                <w:rFonts w:ascii="Arial" w:hAnsi="Arial" w:cs="Arial"/>
              </w:rPr>
            </w:pPr>
          </w:p>
        </w:tc>
      </w:tr>
    </w:tbl>
    <w:p w:rsidR="009B540D" w:rsidRDefault="009B540D">
      <w:pPr>
        <w:pStyle w:val="Rubrik7"/>
        <w:rPr>
          <w:b/>
          <w:bCs/>
        </w:rPr>
      </w:pPr>
    </w:p>
    <w:p w:rsidR="009B540D" w:rsidRDefault="009B540D">
      <w:pPr>
        <w:pStyle w:val="Rubrik7"/>
        <w:rPr>
          <w:b/>
          <w:bCs/>
        </w:rPr>
      </w:pPr>
    </w:p>
    <w:p w:rsidR="009B540D" w:rsidRDefault="009B540D">
      <w:pPr>
        <w:pStyle w:val="Rubrik7"/>
        <w:rPr>
          <w:b/>
          <w:bCs/>
        </w:rPr>
      </w:pPr>
    </w:p>
    <w:p w:rsidR="009B540D" w:rsidRDefault="009B540D" w:rsidP="009B540D"/>
    <w:p w:rsidR="00171C5D" w:rsidRDefault="00171C5D" w:rsidP="009B540D"/>
    <w:p w:rsidR="009B540D" w:rsidRPr="009B540D" w:rsidRDefault="009B540D" w:rsidP="009B540D"/>
    <w:p w:rsidR="005E78EC" w:rsidRDefault="009B540D">
      <w:pPr>
        <w:pStyle w:val="Rubrik7"/>
        <w:rPr>
          <w:b/>
          <w:bCs/>
        </w:rPr>
      </w:pPr>
      <w:r>
        <w:rPr>
          <w:b/>
          <w:bCs/>
        </w:rPr>
        <w:lastRenderedPageBreak/>
        <w:t>S</w:t>
      </w:r>
      <w:r w:rsidR="005E78EC">
        <w:rPr>
          <w:b/>
          <w:bCs/>
        </w:rPr>
        <w:t>AMMANFATTANDE BEDÖMNING</w:t>
      </w:r>
    </w:p>
    <w:p w:rsidR="005E78EC" w:rsidRDefault="005E78EC">
      <w:pPr>
        <w:jc w:val="both"/>
        <w:rPr>
          <w:b/>
          <w:bCs/>
        </w:rPr>
      </w:pPr>
    </w:p>
    <w:p w:rsidR="005E78EC" w:rsidRDefault="005E78EC">
      <w:pPr>
        <w:jc w:val="both"/>
        <w:rPr>
          <w:rFonts w:ascii="Arial" w:hAnsi="Arial" w:cs="Arial"/>
          <w:u w:val="single"/>
        </w:rPr>
      </w:pPr>
      <w:r>
        <w:rPr>
          <w:rFonts w:ascii="Arial" w:hAnsi="Arial" w:cs="Arial"/>
          <w:u w:val="single"/>
        </w:rPr>
        <w:t>Platsens förutsättningar</w:t>
      </w:r>
    </w:p>
    <w:p w:rsidR="009B540D" w:rsidRPr="009B540D" w:rsidRDefault="009B540D" w:rsidP="009B540D">
      <w:pPr>
        <w:spacing w:after="240"/>
        <w:jc w:val="both"/>
      </w:pPr>
      <w:r w:rsidRPr="009B540D">
        <w:t xml:space="preserve">Planområdet utgörs till största del av redan exploaterat område där en större sammanhängande träbyggnad i ett plan utgör den enda byggnaden (utöver ett mindre förråd) omgiven av parkering och utegård. Den sydöstra delen av planområdet består av flack skogsmark som är utpekad i länsstyrelsens lövskogsinventering och som i huvudsak utgörs av björk- och bokträd. Nordöst om befintlig förskole-byggnad löper Aspvägen med tillhörande vändplats. Inom området finns inga större höjdskillnader att ta hänsyn till. Området för den befintliga förskolan och skogsområdet aktuellt för nyexploatering är delvis sankt. Vid utbyggnad ska området anslutas till befintligt dagvattensystem. </w:t>
      </w:r>
    </w:p>
    <w:p w:rsidR="0006241B" w:rsidRDefault="0006241B">
      <w:pPr>
        <w:jc w:val="both"/>
        <w:rPr>
          <w:color w:val="FF0000"/>
        </w:rPr>
      </w:pPr>
    </w:p>
    <w:p w:rsidR="005E78EC" w:rsidRDefault="005E78EC">
      <w:pPr>
        <w:jc w:val="both"/>
        <w:rPr>
          <w:rFonts w:ascii="Arial" w:hAnsi="Arial" w:cs="Arial"/>
          <w:u w:val="single"/>
        </w:rPr>
      </w:pPr>
      <w:r>
        <w:rPr>
          <w:rFonts w:ascii="Arial" w:hAnsi="Arial" w:cs="Arial"/>
          <w:u w:val="single"/>
        </w:rPr>
        <w:t>Planens styrande egenskaper</w:t>
      </w:r>
    </w:p>
    <w:p w:rsidR="009B540D" w:rsidRPr="009B540D" w:rsidRDefault="009B540D" w:rsidP="009B540D">
      <w:pPr>
        <w:jc w:val="both"/>
        <w:rPr>
          <w:bCs/>
        </w:rPr>
      </w:pPr>
      <w:r w:rsidRPr="009B540D">
        <w:rPr>
          <w:bCs/>
        </w:rPr>
        <w:t xml:space="preserve">Planen möjliggör utbyggnad av förskoleverksamhet med tillhörande komplementbyggnader (förråd) med en högsta totalhöjd av 5.5 meter. Kvartersmarken utökas för att även inrymma ytor för utevistelse/lek och ytterligare en eventuell framtida mindre utbyggnad av förskolan. Parkering och andra trafikytor styrs till kvartersmark. </w:t>
      </w:r>
    </w:p>
    <w:p w:rsidR="00050064" w:rsidRDefault="00050064">
      <w:pPr>
        <w:jc w:val="both"/>
        <w:rPr>
          <w:rFonts w:ascii="Arial" w:hAnsi="Arial" w:cs="Arial"/>
        </w:rPr>
      </w:pPr>
    </w:p>
    <w:p w:rsidR="009B540D" w:rsidRDefault="009B540D">
      <w:pPr>
        <w:jc w:val="both"/>
        <w:rPr>
          <w:rFonts w:ascii="Arial" w:hAnsi="Arial" w:cs="Arial"/>
        </w:rPr>
      </w:pPr>
    </w:p>
    <w:p w:rsidR="005E78EC" w:rsidRDefault="005E78EC">
      <w:pPr>
        <w:jc w:val="both"/>
        <w:rPr>
          <w:rFonts w:ascii="Arial" w:hAnsi="Arial" w:cs="Arial"/>
          <w:u w:val="single"/>
        </w:rPr>
      </w:pPr>
      <w:r>
        <w:rPr>
          <w:rFonts w:ascii="Arial" w:hAnsi="Arial" w:cs="Arial"/>
          <w:u w:val="single"/>
        </w:rPr>
        <w:t>Planens tänkbara effekter och konsekvenser</w:t>
      </w:r>
    </w:p>
    <w:p w:rsidR="009B540D" w:rsidRPr="009B540D" w:rsidRDefault="009B540D" w:rsidP="009B540D">
      <w:pPr>
        <w:jc w:val="both"/>
      </w:pPr>
      <w:r w:rsidRPr="009B540D">
        <w:t xml:space="preserve">Detaljplanen ger möjlighet för kommunen att möta behovet av fler förskoleplatser på orten.   </w:t>
      </w:r>
    </w:p>
    <w:p w:rsidR="009B540D" w:rsidRPr="009B540D" w:rsidRDefault="009B540D" w:rsidP="009B540D">
      <w:pPr>
        <w:jc w:val="both"/>
      </w:pPr>
    </w:p>
    <w:p w:rsidR="009B540D" w:rsidRPr="009B540D" w:rsidRDefault="009B540D" w:rsidP="009B540D">
      <w:pPr>
        <w:jc w:val="both"/>
      </w:pPr>
      <w:r w:rsidRPr="009B540D">
        <w:t>Planens genomförande kommer också att medföra att en del av skogsområdet sydöst om det nuvarande planområdet avverkas vilket kan få effekter på djur och växter i området. Det finns dock inga uppgifter gällande skyddsvärda djur och växter i skogsområdet. Andelen hårdgjord yta inom området ökar. Den nytillkommande delen av förskolegården utgörs till stor del av genomsläpplig markyta (gräs, planteringar, sandlåda). Markförhållandena inom planområdet innebär att delar av området tidvis är vattensjuka. Möjlighet finns att ansluta befintligt och framtida förskole</w:t>
      </w:r>
      <w:r w:rsidR="00F823B8">
        <w:t>-</w:t>
      </w:r>
      <w:r w:rsidRPr="009B540D">
        <w:t xml:space="preserve">område till kommunens dagvattennät i området. Det föreligger ingen ytterligare risk för översvämning av området till följd av nivåhöjningar av vattendrag/sjöar då området är beläget långt från närmsta vattendrag. Det anses därför inte finnas några hinder för markens nyttjande som förskola förutsatt att dagvatten från befintligt och framtida område omhändertas. </w:t>
      </w:r>
    </w:p>
    <w:p w:rsidR="009B540D" w:rsidRPr="009B540D" w:rsidRDefault="009B540D" w:rsidP="009B540D">
      <w:pPr>
        <w:jc w:val="both"/>
      </w:pPr>
    </w:p>
    <w:p w:rsidR="009B540D" w:rsidRDefault="009B540D" w:rsidP="009B540D">
      <w:pPr>
        <w:jc w:val="both"/>
      </w:pPr>
      <w:r w:rsidRPr="009B540D">
        <w:t>En utbyggnad av förskolan väntas även medföra en ökad andel trafik till och från området vilket kommer påverka utsläpp och föroreningar. Ökningen anses dock vara så ringa att hänsyn inte behöver tas till den ökade trafikmängden.</w:t>
      </w:r>
    </w:p>
    <w:p w:rsidR="00F823B8" w:rsidRDefault="00F823B8" w:rsidP="009B540D">
      <w:pPr>
        <w:jc w:val="both"/>
      </w:pPr>
    </w:p>
    <w:p w:rsidR="00F823B8" w:rsidRDefault="00F823B8" w:rsidP="009B540D">
      <w:pPr>
        <w:jc w:val="both"/>
      </w:pPr>
    </w:p>
    <w:p w:rsidR="00F823B8" w:rsidRDefault="00F823B8" w:rsidP="009B540D">
      <w:pPr>
        <w:jc w:val="both"/>
      </w:pPr>
    </w:p>
    <w:p w:rsidR="00F823B8" w:rsidRDefault="00F823B8" w:rsidP="009B540D">
      <w:pPr>
        <w:jc w:val="both"/>
      </w:pPr>
    </w:p>
    <w:p w:rsidR="00F823B8" w:rsidRDefault="00F823B8" w:rsidP="009B540D">
      <w:pPr>
        <w:jc w:val="both"/>
      </w:pPr>
    </w:p>
    <w:p w:rsidR="00F823B8" w:rsidRDefault="00F823B8" w:rsidP="009B540D">
      <w:pPr>
        <w:jc w:val="both"/>
      </w:pPr>
    </w:p>
    <w:p w:rsidR="00F823B8" w:rsidRDefault="00F823B8" w:rsidP="009B540D">
      <w:pPr>
        <w:jc w:val="both"/>
      </w:pPr>
    </w:p>
    <w:p w:rsidR="00F823B8" w:rsidRDefault="00F823B8" w:rsidP="009B540D">
      <w:pPr>
        <w:jc w:val="both"/>
      </w:pPr>
    </w:p>
    <w:p w:rsidR="00F823B8" w:rsidRDefault="00F823B8" w:rsidP="009B540D">
      <w:pPr>
        <w:jc w:val="both"/>
      </w:pPr>
    </w:p>
    <w:p w:rsidR="00F823B8" w:rsidRDefault="00F823B8" w:rsidP="009B540D">
      <w:pPr>
        <w:jc w:val="both"/>
      </w:pPr>
    </w:p>
    <w:p w:rsidR="00F823B8" w:rsidRPr="009B540D" w:rsidRDefault="00F823B8" w:rsidP="009B540D">
      <w:pPr>
        <w:jc w:val="both"/>
      </w:pPr>
    </w:p>
    <w:p w:rsidR="005E78EC" w:rsidRDefault="005E78EC">
      <w:pPr>
        <w:pStyle w:val="Rubrik7"/>
        <w:rPr>
          <w:b/>
          <w:bCs/>
        </w:rPr>
      </w:pPr>
      <w:r>
        <w:rPr>
          <w:b/>
          <w:bCs/>
        </w:rPr>
        <w:lastRenderedPageBreak/>
        <w:t>SLUTSATS</w:t>
      </w:r>
    </w:p>
    <w:p w:rsidR="00F823B8" w:rsidRPr="00F823B8" w:rsidRDefault="00F823B8" w:rsidP="00F823B8">
      <w:pPr>
        <w:jc w:val="both"/>
      </w:pPr>
      <w:r w:rsidRPr="00F823B8">
        <w:t xml:space="preserve">Ingen av de ovan nämnda effekterna förväntas var för sig eller sammantaget ge en betydande miljöpåverkan. Dock bör dagvattenhanteringen inom området utredas närmare. Slutsatserna av behovsbedömningen är att genomförandet av planen inte bedöms medföra en betydande miljöpåverkan såsom avses i plan- och bygglagen 4 kap eller i Miljöbalken 6 kap. Inte heller förväntas de nya verksamheterna att påverkas av en betydande miljöpåverkan. Det finns därför inte något behov av en Miljökonsekvensbeskrivning. </w:t>
      </w:r>
    </w:p>
    <w:p w:rsidR="005E78EC" w:rsidRPr="0057685A" w:rsidRDefault="005E78EC">
      <w:pPr>
        <w:jc w:val="both"/>
        <w:rPr>
          <w:rFonts w:ascii="Arial" w:hAnsi="Arial" w:cs="Arial"/>
        </w:rPr>
      </w:pPr>
    </w:p>
    <w:p w:rsidR="005E78EC" w:rsidRDefault="005E78EC">
      <w:pPr>
        <w:jc w:val="both"/>
        <w:rPr>
          <w:rFonts w:ascii="Arial" w:hAnsi="Arial" w:cs="Arial"/>
        </w:rPr>
      </w:pPr>
      <w:r>
        <w:rPr>
          <w:rFonts w:ascii="Arial" w:hAnsi="Arial" w:cs="Arial"/>
        </w:rPr>
        <w:t>Punkterna i checklistan och den sammanfattande bedömningen är granskade av:</w:t>
      </w:r>
    </w:p>
    <w:p w:rsidR="005E78EC" w:rsidRDefault="005E78EC">
      <w:pPr>
        <w:jc w:val="both"/>
        <w:rPr>
          <w:rFonts w:ascii="Arial" w:hAnsi="Arial" w:cs="Arial"/>
          <w:sz w:val="22"/>
        </w:rPr>
      </w:pPr>
      <w:r>
        <w:rPr>
          <w:rFonts w:ascii="Arial" w:hAnsi="Arial" w:cs="Arial"/>
        </w:rPr>
        <w:tab/>
      </w:r>
      <w:r>
        <w:rPr>
          <w:rFonts w:ascii="Arial" w:hAnsi="Arial" w:cs="Arial"/>
          <w:sz w:val="22"/>
        </w:rPr>
        <w:tab/>
        <w:t xml:space="preserve">          </w:t>
      </w:r>
      <w:r>
        <w:rPr>
          <w:rFonts w:ascii="Arial" w:hAnsi="Arial" w:cs="Arial"/>
          <w:sz w:val="22"/>
        </w:rPr>
        <w:tab/>
      </w:r>
      <w:r>
        <w:rPr>
          <w:rFonts w:ascii="Arial" w:hAnsi="Arial" w:cs="Arial"/>
          <w:sz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70"/>
        <w:gridCol w:w="2562"/>
        <w:gridCol w:w="2126"/>
        <w:gridCol w:w="2052"/>
      </w:tblGrid>
      <w:tr w:rsidR="005E78EC" w:rsidTr="006C51FA">
        <w:trPr>
          <w:trHeight w:val="340"/>
        </w:trPr>
        <w:tc>
          <w:tcPr>
            <w:tcW w:w="2470" w:type="dxa"/>
            <w:vAlign w:val="center"/>
          </w:tcPr>
          <w:p w:rsidR="005E78EC" w:rsidRPr="00FE255D" w:rsidRDefault="009E310A" w:rsidP="00FE255D">
            <w:pPr>
              <w:rPr>
                <w:rFonts w:ascii="Arial" w:hAnsi="Arial" w:cs="Arial"/>
                <w:sz w:val="22"/>
                <w:szCs w:val="22"/>
              </w:rPr>
            </w:pPr>
            <w:r>
              <w:rPr>
                <w:rFonts w:ascii="Arial" w:hAnsi="Arial" w:cs="Arial"/>
                <w:sz w:val="22"/>
                <w:szCs w:val="22"/>
              </w:rPr>
              <w:t>Planarkitekt</w:t>
            </w:r>
          </w:p>
        </w:tc>
        <w:tc>
          <w:tcPr>
            <w:tcW w:w="2562" w:type="dxa"/>
            <w:vAlign w:val="center"/>
          </w:tcPr>
          <w:p w:rsidR="005E78EC" w:rsidRPr="00F467FA" w:rsidRDefault="00F823B8">
            <w:pPr>
              <w:rPr>
                <w:rFonts w:ascii="Arial" w:hAnsi="Arial" w:cs="Arial"/>
                <w:lang w:val="fi-FI"/>
              </w:rPr>
            </w:pPr>
            <w:r>
              <w:rPr>
                <w:rFonts w:ascii="Arial" w:hAnsi="Arial" w:cs="Arial"/>
                <w:lang w:val="fi-FI"/>
              </w:rPr>
              <w:t>Elin Berg</w:t>
            </w:r>
          </w:p>
        </w:tc>
        <w:tc>
          <w:tcPr>
            <w:tcW w:w="2126" w:type="dxa"/>
            <w:vAlign w:val="center"/>
          </w:tcPr>
          <w:p w:rsidR="005E78EC" w:rsidRDefault="005E78EC">
            <w:pPr>
              <w:rPr>
                <w:rFonts w:ascii="Arial" w:hAnsi="Arial" w:cs="Arial"/>
                <w:lang w:val="fi-FI"/>
              </w:rPr>
            </w:pPr>
          </w:p>
        </w:tc>
        <w:tc>
          <w:tcPr>
            <w:tcW w:w="2052" w:type="dxa"/>
            <w:vAlign w:val="center"/>
          </w:tcPr>
          <w:p w:rsidR="005E78EC" w:rsidRDefault="005E78EC">
            <w:pPr>
              <w:rPr>
                <w:rFonts w:ascii="Arial" w:hAnsi="Arial" w:cs="Arial"/>
                <w:lang w:val="fi-FI"/>
              </w:rPr>
            </w:pPr>
          </w:p>
        </w:tc>
      </w:tr>
      <w:tr w:rsidR="005E78EC" w:rsidTr="006C51FA">
        <w:trPr>
          <w:trHeight w:val="340"/>
        </w:trPr>
        <w:tc>
          <w:tcPr>
            <w:tcW w:w="2470" w:type="dxa"/>
            <w:vAlign w:val="center"/>
          </w:tcPr>
          <w:p w:rsidR="005E78EC" w:rsidRPr="00FE255D" w:rsidRDefault="007B51A7" w:rsidP="00FE255D">
            <w:pPr>
              <w:rPr>
                <w:rFonts w:ascii="Arial" w:hAnsi="Arial" w:cs="Arial"/>
                <w:sz w:val="22"/>
                <w:szCs w:val="22"/>
              </w:rPr>
            </w:pPr>
            <w:r>
              <w:rPr>
                <w:rFonts w:ascii="Arial" w:hAnsi="Arial" w:cs="Arial"/>
                <w:sz w:val="22"/>
                <w:szCs w:val="22"/>
              </w:rPr>
              <w:t xml:space="preserve">Förvaltningschef </w:t>
            </w:r>
          </w:p>
        </w:tc>
        <w:tc>
          <w:tcPr>
            <w:tcW w:w="2562" w:type="dxa"/>
            <w:vAlign w:val="center"/>
          </w:tcPr>
          <w:p w:rsidR="005E78EC" w:rsidRDefault="005E78EC">
            <w:pPr>
              <w:rPr>
                <w:rFonts w:ascii="Arial" w:hAnsi="Arial" w:cs="Arial"/>
              </w:rPr>
            </w:pPr>
          </w:p>
        </w:tc>
        <w:tc>
          <w:tcPr>
            <w:tcW w:w="2126" w:type="dxa"/>
            <w:vAlign w:val="center"/>
          </w:tcPr>
          <w:p w:rsidR="005E78EC" w:rsidRDefault="005E78EC">
            <w:pPr>
              <w:rPr>
                <w:rFonts w:ascii="Arial" w:hAnsi="Arial" w:cs="Arial"/>
              </w:rPr>
            </w:pPr>
          </w:p>
        </w:tc>
        <w:tc>
          <w:tcPr>
            <w:tcW w:w="2052" w:type="dxa"/>
            <w:vAlign w:val="center"/>
          </w:tcPr>
          <w:p w:rsidR="005E78EC" w:rsidRDefault="005E78EC">
            <w:pPr>
              <w:rPr>
                <w:rFonts w:ascii="Arial" w:hAnsi="Arial" w:cs="Arial"/>
              </w:rPr>
            </w:pPr>
          </w:p>
        </w:tc>
      </w:tr>
      <w:tr w:rsidR="005E78EC" w:rsidTr="006C51FA">
        <w:trPr>
          <w:trHeight w:val="340"/>
        </w:trPr>
        <w:tc>
          <w:tcPr>
            <w:tcW w:w="2470" w:type="dxa"/>
            <w:vAlign w:val="center"/>
          </w:tcPr>
          <w:p w:rsidR="005E78EC" w:rsidRPr="00FE255D" w:rsidRDefault="00FE255D">
            <w:pPr>
              <w:rPr>
                <w:rFonts w:ascii="Arial" w:hAnsi="Arial" w:cs="Arial"/>
                <w:sz w:val="22"/>
                <w:szCs w:val="22"/>
              </w:rPr>
            </w:pPr>
            <w:r w:rsidRPr="00FE255D">
              <w:rPr>
                <w:rFonts w:ascii="Arial" w:hAnsi="Arial" w:cs="Arial"/>
                <w:sz w:val="22"/>
                <w:szCs w:val="22"/>
              </w:rPr>
              <w:t>Projekteringschef</w:t>
            </w:r>
          </w:p>
        </w:tc>
        <w:tc>
          <w:tcPr>
            <w:tcW w:w="2562" w:type="dxa"/>
            <w:vAlign w:val="center"/>
          </w:tcPr>
          <w:p w:rsidR="005E78EC" w:rsidRDefault="005E78EC">
            <w:pPr>
              <w:rPr>
                <w:rFonts w:ascii="Arial" w:hAnsi="Arial" w:cs="Arial"/>
              </w:rPr>
            </w:pPr>
          </w:p>
        </w:tc>
        <w:tc>
          <w:tcPr>
            <w:tcW w:w="2126" w:type="dxa"/>
            <w:vAlign w:val="center"/>
          </w:tcPr>
          <w:p w:rsidR="005E78EC" w:rsidRDefault="005E78EC">
            <w:pPr>
              <w:rPr>
                <w:rFonts w:ascii="Arial" w:hAnsi="Arial" w:cs="Arial"/>
              </w:rPr>
            </w:pPr>
          </w:p>
        </w:tc>
        <w:tc>
          <w:tcPr>
            <w:tcW w:w="2052" w:type="dxa"/>
            <w:vAlign w:val="center"/>
          </w:tcPr>
          <w:p w:rsidR="005E78EC" w:rsidRDefault="005E78EC">
            <w:pPr>
              <w:rPr>
                <w:rFonts w:ascii="Arial" w:hAnsi="Arial" w:cs="Arial"/>
              </w:rPr>
            </w:pPr>
          </w:p>
        </w:tc>
      </w:tr>
    </w:tbl>
    <w:p w:rsidR="005E78EC" w:rsidRDefault="005E78EC">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0"/>
        <w:gridCol w:w="8660"/>
      </w:tblGrid>
      <w:tr w:rsidR="005E78EC">
        <w:trPr>
          <w:trHeight w:val="567"/>
        </w:trPr>
        <w:tc>
          <w:tcPr>
            <w:tcW w:w="550" w:type="dxa"/>
            <w:vAlign w:val="center"/>
          </w:tcPr>
          <w:p w:rsidR="005E78EC" w:rsidRDefault="005E78EC">
            <w:pPr>
              <w:rPr>
                <w:rFonts w:ascii="Arial" w:hAnsi="Arial" w:cs="Arial"/>
              </w:rPr>
            </w:pPr>
            <w:r>
              <w:rPr>
                <w:rFonts w:ascii="Arial" w:hAnsi="Arial" w:cs="Arial"/>
              </w:rPr>
              <w:t xml:space="preserve"> </w:t>
            </w:r>
          </w:p>
        </w:tc>
        <w:tc>
          <w:tcPr>
            <w:tcW w:w="8660" w:type="dxa"/>
            <w:vAlign w:val="center"/>
          </w:tcPr>
          <w:p w:rsidR="005E78EC" w:rsidRPr="00C13BE2" w:rsidRDefault="005E78EC">
            <w:pPr>
              <w:rPr>
                <w:rFonts w:ascii="Arial" w:hAnsi="Arial" w:cs="Arial"/>
                <w:bCs/>
              </w:rPr>
            </w:pPr>
            <w:r w:rsidRPr="00C13BE2">
              <w:rPr>
                <w:rFonts w:ascii="Arial" w:hAnsi="Arial" w:cs="Arial"/>
                <w:bCs/>
              </w:rPr>
              <w:t xml:space="preserve">Samråd </w:t>
            </w:r>
            <w:r w:rsidR="002B6135" w:rsidRPr="00C13BE2">
              <w:rPr>
                <w:rFonts w:ascii="Arial" w:hAnsi="Arial" w:cs="Arial"/>
                <w:bCs/>
              </w:rPr>
              <w:t>kring</w:t>
            </w:r>
            <w:r w:rsidRPr="00C13BE2">
              <w:rPr>
                <w:rFonts w:ascii="Arial" w:hAnsi="Arial" w:cs="Arial"/>
                <w:bCs/>
              </w:rPr>
              <w:t xml:space="preserve"> behovsbedömningen har skett med länsstyrelsen den:</w:t>
            </w:r>
          </w:p>
          <w:p w:rsidR="00C13BE2" w:rsidRPr="00F823B8" w:rsidRDefault="005E78EC" w:rsidP="00C13BE2">
            <w:pPr>
              <w:rPr>
                <w:rFonts w:ascii="Arial" w:hAnsi="Arial" w:cs="Arial"/>
                <w:i/>
              </w:rPr>
            </w:pPr>
            <w:r w:rsidRPr="00F823B8">
              <w:rPr>
                <w:rFonts w:ascii="Arial" w:hAnsi="Arial" w:cs="Arial"/>
                <w:bCs/>
                <w:i/>
              </w:rPr>
              <w:t xml:space="preserve">Kommentar: </w:t>
            </w:r>
          </w:p>
          <w:p w:rsidR="00C13BE2" w:rsidRDefault="00C13BE2" w:rsidP="00C13BE2">
            <w:pPr>
              <w:rPr>
                <w:rFonts w:ascii="Arial" w:hAnsi="Arial" w:cs="Arial"/>
              </w:rPr>
            </w:pPr>
          </w:p>
          <w:p w:rsidR="00C13BE2" w:rsidRDefault="00C13BE2" w:rsidP="00C13BE2">
            <w:pPr>
              <w:rPr>
                <w:rFonts w:ascii="Arial" w:hAnsi="Arial" w:cs="Arial"/>
              </w:rPr>
            </w:pPr>
          </w:p>
        </w:tc>
      </w:tr>
    </w:tbl>
    <w:p w:rsidR="00D34853" w:rsidRDefault="00D34853">
      <w:pPr>
        <w:jc w:val="both"/>
        <w:rPr>
          <w:rFonts w:ascii="Arial" w:hAnsi="Arial" w:cs="Arial"/>
        </w:rPr>
      </w:pPr>
    </w:p>
    <w:p w:rsidR="005E78EC" w:rsidRDefault="005E78EC">
      <w:pPr>
        <w:jc w:val="both"/>
        <w:rPr>
          <w:rFonts w:ascii="Arial" w:hAnsi="Arial" w:cs="Arial"/>
        </w:rPr>
      </w:pPr>
      <w:r>
        <w:rPr>
          <w:rFonts w:ascii="Arial" w:hAnsi="Arial" w:cs="Arial"/>
        </w:rPr>
        <w:t>Miljö- och stadsbyggnadsnämnden beslutar 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0"/>
        <w:gridCol w:w="8660"/>
      </w:tblGrid>
      <w:tr w:rsidR="005E78EC">
        <w:trPr>
          <w:trHeight w:val="567"/>
        </w:trPr>
        <w:tc>
          <w:tcPr>
            <w:tcW w:w="550" w:type="dxa"/>
            <w:vAlign w:val="center"/>
          </w:tcPr>
          <w:p w:rsidR="005E78EC" w:rsidRDefault="005E78EC">
            <w:pPr>
              <w:rPr>
                <w:rFonts w:ascii="Arial" w:hAnsi="Arial" w:cs="Arial"/>
              </w:rPr>
            </w:pPr>
          </w:p>
        </w:tc>
        <w:tc>
          <w:tcPr>
            <w:tcW w:w="8660" w:type="dxa"/>
            <w:vAlign w:val="center"/>
          </w:tcPr>
          <w:p w:rsidR="005E78EC" w:rsidRDefault="005E78EC" w:rsidP="00C456F6">
            <w:pPr>
              <w:rPr>
                <w:rFonts w:ascii="Arial" w:hAnsi="Arial" w:cs="Arial"/>
              </w:rPr>
            </w:pPr>
            <w:r>
              <w:rPr>
                <w:rFonts w:ascii="Arial" w:hAnsi="Arial" w:cs="Arial"/>
              </w:rPr>
              <w:t xml:space="preserve">att planen inte antas medföra en betydande miljöpåverkan såsom avses </w:t>
            </w:r>
            <w:r w:rsidRPr="00125BAE">
              <w:rPr>
                <w:rFonts w:ascii="Arial" w:hAnsi="Arial" w:cs="Arial"/>
              </w:rPr>
              <w:t xml:space="preserve">i PBL </w:t>
            </w:r>
            <w:r w:rsidR="00C456F6" w:rsidRPr="00125BAE">
              <w:rPr>
                <w:rFonts w:ascii="Arial" w:hAnsi="Arial" w:cs="Arial"/>
              </w:rPr>
              <w:t>4</w:t>
            </w:r>
            <w:r w:rsidRPr="00125BAE">
              <w:rPr>
                <w:rFonts w:ascii="Arial" w:hAnsi="Arial" w:cs="Arial"/>
              </w:rPr>
              <w:t xml:space="preserve"> kap eller i MB 6 kap.</w:t>
            </w:r>
          </w:p>
        </w:tc>
      </w:tr>
      <w:tr w:rsidR="005E78EC">
        <w:trPr>
          <w:trHeight w:val="567"/>
        </w:trPr>
        <w:tc>
          <w:tcPr>
            <w:tcW w:w="550" w:type="dxa"/>
            <w:vAlign w:val="center"/>
          </w:tcPr>
          <w:p w:rsidR="005E78EC" w:rsidRDefault="005E78EC">
            <w:pPr>
              <w:rPr>
                <w:rFonts w:ascii="Arial" w:hAnsi="Arial" w:cs="Arial"/>
              </w:rPr>
            </w:pPr>
          </w:p>
        </w:tc>
        <w:tc>
          <w:tcPr>
            <w:tcW w:w="8660" w:type="dxa"/>
            <w:vAlign w:val="center"/>
          </w:tcPr>
          <w:p w:rsidR="005E78EC" w:rsidRDefault="005E78EC" w:rsidP="00C456F6">
            <w:pPr>
              <w:rPr>
                <w:rFonts w:ascii="Arial" w:hAnsi="Arial" w:cs="Arial"/>
              </w:rPr>
            </w:pPr>
            <w:r>
              <w:rPr>
                <w:rFonts w:ascii="Arial" w:hAnsi="Arial" w:cs="Arial"/>
              </w:rPr>
              <w:t xml:space="preserve">att planen antas medföra en betydande miljöpåverkan såsom avses </w:t>
            </w:r>
            <w:r w:rsidRPr="00125BAE">
              <w:rPr>
                <w:rFonts w:ascii="Arial" w:hAnsi="Arial" w:cs="Arial"/>
              </w:rPr>
              <w:t xml:space="preserve">i PBL </w:t>
            </w:r>
            <w:r w:rsidR="00C456F6" w:rsidRPr="00125BAE">
              <w:rPr>
                <w:rFonts w:ascii="Arial" w:hAnsi="Arial" w:cs="Arial"/>
              </w:rPr>
              <w:t>4</w:t>
            </w:r>
            <w:r w:rsidRPr="00125BAE">
              <w:rPr>
                <w:rFonts w:ascii="Arial" w:hAnsi="Arial" w:cs="Arial"/>
              </w:rPr>
              <w:t xml:space="preserve"> kap</w:t>
            </w:r>
            <w:r>
              <w:rPr>
                <w:rFonts w:ascii="Arial" w:hAnsi="Arial" w:cs="Arial"/>
              </w:rPr>
              <w:t xml:space="preserve"> eller i MB 6 kap och ska därför bli föremål för en miljöbedömning.</w:t>
            </w:r>
          </w:p>
        </w:tc>
      </w:tr>
    </w:tbl>
    <w:p w:rsidR="00B95BD2" w:rsidRDefault="00B95BD2" w:rsidP="00D34853">
      <w:pPr>
        <w:jc w:val="both"/>
        <w:rPr>
          <w:rFonts w:ascii="Arial" w:hAnsi="Arial" w:cs="Arial"/>
        </w:rPr>
      </w:pPr>
    </w:p>
    <w:sectPr w:rsidR="00B95BD2" w:rsidSect="00087EEC">
      <w:headerReference w:type="default" r:id="rId11"/>
      <w:footerReference w:type="even" r:id="rId12"/>
      <w:footerReference w:type="default" r:id="rId13"/>
      <w:pgSz w:w="11906" w:h="16838" w:code="9"/>
      <w:pgMar w:top="323" w:right="1418" w:bottom="1259" w:left="1418" w:header="720" w:footer="720" w:gutter="0"/>
      <w:paperSrc w:first="3" w:other="3"/>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E8E" w:rsidRDefault="005F0E8E" w:rsidP="005E78EC">
      <w:r>
        <w:separator/>
      </w:r>
    </w:p>
  </w:endnote>
  <w:endnote w:type="continuationSeparator" w:id="0">
    <w:p w:rsidR="005F0E8E" w:rsidRDefault="005F0E8E" w:rsidP="005E7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E8E" w:rsidRDefault="005F0E8E">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1</w:t>
    </w:r>
    <w:r>
      <w:rPr>
        <w:rStyle w:val="Sidnummer"/>
      </w:rPr>
      <w:fldChar w:fldCharType="end"/>
    </w:r>
  </w:p>
  <w:p w:rsidR="005F0E8E" w:rsidRDefault="005F0E8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E8E" w:rsidRDefault="005F0E8E">
    <w:pPr>
      <w:pStyle w:val="Sidfot"/>
      <w:jc w:val="center"/>
    </w:pPr>
    <w:r>
      <w:rPr>
        <w:rFonts w:ascii="Arial" w:hAnsi="Arial" w:cs="Arial"/>
        <w:sz w:val="20"/>
      </w:rPr>
      <w:fldChar w:fldCharType="begin"/>
    </w:r>
    <w:r>
      <w:rPr>
        <w:rFonts w:ascii="Arial" w:hAnsi="Arial" w:cs="Arial"/>
        <w:sz w:val="20"/>
        <w:lang w:val="de-DE"/>
      </w:rPr>
      <w:instrText xml:space="preserve"> PAGE </w:instrText>
    </w:r>
    <w:r>
      <w:rPr>
        <w:rFonts w:ascii="Arial" w:hAnsi="Arial" w:cs="Arial"/>
        <w:sz w:val="20"/>
      </w:rPr>
      <w:fldChar w:fldCharType="separate"/>
    </w:r>
    <w:r w:rsidR="00171C5D">
      <w:rPr>
        <w:rFonts w:ascii="Arial" w:hAnsi="Arial" w:cs="Arial"/>
        <w:noProof/>
        <w:sz w:val="20"/>
        <w:lang w:val="de-DE"/>
      </w:rPr>
      <w:t>1</w:t>
    </w:r>
    <w:r>
      <w:rPr>
        <w:rFonts w:ascii="Arial" w:hAnsi="Arial" w:cs="Arial"/>
        <w:sz w:val="20"/>
      </w:rPr>
      <w:fldChar w:fldCharType="end"/>
    </w:r>
    <w:r>
      <w:rPr>
        <w:rFonts w:ascii="Arial" w:hAnsi="Arial" w:cs="Arial"/>
        <w:sz w:val="20"/>
        <w:lang w:val="de-DE"/>
      </w:rPr>
      <w:t xml:space="preserve"> ( </w:t>
    </w:r>
    <w:r>
      <w:rPr>
        <w:rFonts w:ascii="Arial" w:hAnsi="Arial" w:cs="Arial"/>
        <w:sz w:val="20"/>
      </w:rPr>
      <w:fldChar w:fldCharType="begin"/>
    </w:r>
    <w:r>
      <w:rPr>
        <w:rFonts w:ascii="Arial" w:hAnsi="Arial" w:cs="Arial"/>
        <w:sz w:val="20"/>
        <w:lang w:val="de-DE"/>
      </w:rPr>
      <w:instrText xml:space="preserve"> NUMPAGES </w:instrText>
    </w:r>
    <w:r>
      <w:rPr>
        <w:rFonts w:ascii="Arial" w:hAnsi="Arial" w:cs="Arial"/>
        <w:sz w:val="20"/>
      </w:rPr>
      <w:fldChar w:fldCharType="separate"/>
    </w:r>
    <w:r w:rsidR="00171C5D">
      <w:rPr>
        <w:rFonts w:ascii="Arial" w:hAnsi="Arial" w:cs="Arial"/>
        <w:noProof/>
        <w:sz w:val="20"/>
        <w:lang w:val="de-DE"/>
      </w:rPr>
      <w:t>8</w:t>
    </w:r>
    <w:r>
      <w:rPr>
        <w:rFonts w:ascii="Arial" w:hAnsi="Arial" w:cs="Arial"/>
        <w:sz w:val="20"/>
      </w:rPr>
      <w:fldChar w:fldCharType="end"/>
    </w:r>
    <w:r>
      <w:rPr>
        <w:rFonts w:ascii="Arial" w:hAnsi="Arial" w:cs="Arial"/>
        <w:sz w:val="20"/>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E8E" w:rsidRDefault="005F0E8E" w:rsidP="005E78EC">
      <w:r>
        <w:separator/>
      </w:r>
    </w:p>
  </w:footnote>
  <w:footnote w:type="continuationSeparator" w:id="0">
    <w:p w:rsidR="005F0E8E" w:rsidRDefault="005F0E8E" w:rsidP="005E7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E8E" w:rsidRDefault="005F0E8E">
    <w:pPr>
      <w:pStyle w:val="Sidhuvud"/>
      <w:jc w:val="right"/>
      <w:rPr>
        <w:rFonts w:ascii="Arial" w:hAnsi="Arial" w:cs="Arial"/>
      </w:rPr>
    </w:pPr>
    <w:r>
      <w:t xml:space="preserve">                                                                                        </w:t>
    </w:r>
  </w:p>
  <w:p w:rsidR="005F0E8E" w:rsidRDefault="005F0E8E">
    <w:pPr>
      <w:pStyle w:val="Sidhuvud"/>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90DAA"/>
    <w:multiLevelType w:val="hybridMultilevel"/>
    <w:tmpl w:val="64CA3466"/>
    <w:lvl w:ilvl="0" w:tplc="A1F6C8B2">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30612A"/>
    <w:multiLevelType w:val="hybridMultilevel"/>
    <w:tmpl w:val="D26640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B813F05"/>
    <w:multiLevelType w:val="singleLevel"/>
    <w:tmpl w:val="D640D426"/>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52A24E78"/>
    <w:multiLevelType w:val="hybridMultilevel"/>
    <w:tmpl w:val="2208E9BE"/>
    <w:lvl w:ilvl="0" w:tplc="041D000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defaultTabStop w:val="1304"/>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56"/>
    <w:rsid w:val="00001455"/>
    <w:rsid w:val="00005F89"/>
    <w:rsid w:val="00013214"/>
    <w:rsid w:val="00022591"/>
    <w:rsid w:val="00050064"/>
    <w:rsid w:val="000608A4"/>
    <w:rsid w:val="0006241B"/>
    <w:rsid w:val="00087EEC"/>
    <w:rsid w:val="000A3421"/>
    <w:rsid w:val="000B091C"/>
    <w:rsid w:val="000C581D"/>
    <w:rsid w:val="00117033"/>
    <w:rsid w:val="001220DA"/>
    <w:rsid w:val="00125BAE"/>
    <w:rsid w:val="00160911"/>
    <w:rsid w:val="00171851"/>
    <w:rsid w:val="00171C5D"/>
    <w:rsid w:val="00181C42"/>
    <w:rsid w:val="001C56F5"/>
    <w:rsid w:val="001E31E6"/>
    <w:rsid w:val="001F74E2"/>
    <w:rsid w:val="00200E08"/>
    <w:rsid w:val="0020244D"/>
    <w:rsid w:val="00214061"/>
    <w:rsid w:val="00285BA0"/>
    <w:rsid w:val="002A5175"/>
    <w:rsid w:val="002A761C"/>
    <w:rsid w:val="002B6135"/>
    <w:rsid w:val="002E317A"/>
    <w:rsid w:val="002F085D"/>
    <w:rsid w:val="0030702D"/>
    <w:rsid w:val="00312B13"/>
    <w:rsid w:val="003369A5"/>
    <w:rsid w:val="0034783F"/>
    <w:rsid w:val="0036398E"/>
    <w:rsid w:val="00363EFA"/>
    <w:rsid w:val="00382499"/>
    <w:rsid w:val="00425B73"/>
    <w:rsid w:val="0043137A"/>
    <w:rsid w:val="00440401"/>
    <w:rsid w:val="00444CDB"/>
    <w:rsid w:val="00456FB8"/>
    <w:rsid w:val="004B7B79"/>
    <w:rsid w:val="004E0B7D"/>
    <w:rsid w:val="00541A92"/>
    <w:rsid w:val="00550E1D"/>
    <w:rsid w:val="00551D25"/>
    <w:rsid w:val="005617A3"/>
    <w:rsid w:val="0057685A"/>
    <w:rsid w:val="005933F4"/>
    <w:rsid w:val="005A0498"/>
    <w:rsid w:val="005A4AAA"/>
    <w:rsid w:val="005D62B4"/>
    <w:rsid w:val="005D7668"/>
    <w:rsid w:val="005E78EC"/>
    <w:rsid w:val="005F0E8E"/>
    <w:rsid w:val="0063443A"/>
    <w:rsid w:val="006B1482"/>
    <w:rsid w:val="006C34D1"/>
    <w:rsid w:val="006C51FA"/>
    <w:rsid w:val="006F708A"/>
    <w:rsid w:val="0071001D"/>
    <w:rsid w:val="00726A83"/>
    <w:rsid w:val="0073093D"/>
    <w:rsid w:val="0073468E"/>
    <w:rsid w:val="0073478D"/>
    <w:rsid w:val="00746C86"/>
    <w:rsid w:val="00794518"/>
    <w:rsid w:val="007A1B11"/>
    <w:rsid w:val="007B4A47"/>
    <w:rsid w:val="007B51A7"/>
    <w:rsid w:val="007D6A83"/>
    <w:rsid w:val="007E6FC9"/>
    <w:rsid w:val="007F4E0B"/>
    <w:rsid w:val="00814B9E"/>
    <w:rsid w:val="00831595"/>
    <w:rsid w:val="0084760E"/>
    <w:rsid w:val="008C5ACF"/>
    <w:rsid w:val="00905179"/>
    <w:rsid w:val="009110B3"/>
    <w:rsid w:val="00911C15"/>
    <w:rsid w:val="00962B49"/>
    <w:rsid w:val="009B540D"/>
    <w:rsid w:val="009C4473"/>
    <w:rsid w:val="009E2902"/>
    <w:rsid w:val="009E310A"/>
    <w:rsid w:val="009F31DE"/>
    <w:rsid w:val="00A316EF"/>
    <w:rsid w:val="00A41E38"/>
    <w:rsid w:val="00A471C3"/>
    <w:rsid w:val="00A81470"/>
    <w:rsid w:val="00A92720"/>
    <w:rsid w:val="00AC4046"/>
    <w:rsid w:val="00AE5E19"/>
    <w:rsid w:val="00B44FF4"/>
    <w:rsid w:val="00B865D3"/>
    <w:rsid w:val="00B95BD2"/>
    <w:rsid w:val="00BB7B8D"/>
    <w:rsid w:val="00BD3232"/>
    <w:rsid w:val="00BF2E8E"/>
    <w:rsid w:val="00C00B56"/>
    <w:rsid w:val="00C052F7"/>
    <w:rsid w:val="00C13BE2"/>
    <w:rsid w:val="00C24FD1"/>
    <w:rsid w:val="00C31AD3"/>
    <w:rsid w:val="00C456F6"/>
    <w:rsid w:val="00C72BF0"/>
    <w:rsid w:val="00C80280"/>
    <w:rsid w:val="00C82EF2"/>
    <w:rsid w:val="00CC2C0A"/>
    <w:rsid w:val="00D25D2E"/>
    <w:rsid w:val="00D34853"/>
    <w:rsid w:val="00D40FE2"/>
    <w:rsid w:val="00D80FA5"/>
    <w:rsid w:val="00D838CE"/>
    <w:rsid w:val="00D94EC7"/>
    <w:rsid w:val="00DB3EEE"/>
    <w:rsid w:val="00DB6D5B"/>
    <w:rsid w:val="00DF3BAC"/>
    <w:rsid w:val="00E02703"/>
    <w:rsid w:val="00E03D40"/>
    <w:rsid w:val="00E65579"/>
    <w:rsid w:val="00EA2189"/>
    <w:rsid w:val="00ED37BB"/>
    <w:rsid w:val="00ED3DD6"/>
    <w:rsid w:val="00EE08CD"/>
    <w:rsid w:val="00EE3A08"/>
    <w:rsid w:val="00F15344"/>
    <w:rsid w:val="00F467FA"/>
    <w:rsid w:val="00F61F12"/>
    <w:rsid w:val="00F823B8"/>
    <w:rsid w:val="00F93CBB"/>
    <w:rsid w:val="00FE255D"/>
    <w:rsid w:val="00FE4758"/>
    <w:rsid w:val="00FF50EA"/>
    <w:rsid w:val="00FF7E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32B19E"/>
  <w15:docId w15:val="{99D0243E-F04F-4858-ADB5-AA7894714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87EEC"/>
    <w:rPr>
      <w:sz w:val="24"/>
      <w:szCs w:val="24"/>
    </w:rPr>
  </w:style>
  <w:style w:type="paragraph" w:styleId="Rubrik1">
    <w:name w:val="heading 1"/>
    <w:basedOn w:val="Normal"/>
    <w:next w:val="Normal"/>
    <w:qFormat/>
    <w:rsid w:val="00087EEC"/>
    <w:pPr>
      <w:outlineLvl w:val="0"/>
    </w:pPr>
    <w:rPr>
      <w:rFonts w:ascii="Arial" w:hAnsi="Arial"/>
      <w:smallCaps/>
      <w:spacing w:val="30"/>
      <w:sz w:val="44"/>
      <w:szCs w:val="20"/>
    </w:rPr>
  </w:style>
  <w:style w:type="paragraph" w:styleId="Rubrik2">
    <w:name w:val="heading 2"/>
    <w:basedOn w:val="Normal"/>
    <w:next w:val="Normal"/>
    <w:qFormat/>
    <w:rsid w:val="00087EEC"/>
    <w:pPr>
      <w:spacing w:line="360" w:lineRule="auto"/>
      <w:outlineLvl w:val="1"/>
    </w:pPr>
    <w:rPr>
      <w:rFonts w:ascii="Arial" w:hAnsi="Arial"/>
      <w:b/>
      <w:smallCaps/>
      <w:spacing w:val="20"/>
      <w:sz w:val="28"/>
      <w:szCs w:val="20"/>
    </w:rPr>
  </w:style>
  <w:style w:type="paragraph" w:styleId="Rubrik3">
    <w:name w:val="heading 3"/>
    <w:basedOn w:val="Normal"/>
    <w:next w:val="Normal"/>
    <w:qFormat/>
    <w:rsid w:val="00087EEC"/>
    <w:pPr>
      <w:outlineLvl w:val="2"/>
    </w:pPr>
    <w:rPr>
      <w:rFonts w:ascii="Arial" w:hAnsi="Arial" w:cs="Arial"/>
      <w:szCs w:val="20"/>
      <w:u w:val="single"/>
    </w:rPr>
  </w:style>
  <w:style w:type="paragraph" w:styleId="Rubrik4">
    <w:name w:val="heading 4"/>
    <w:basedOn w:val="Normal"/>
    <w:next w:val="Normal"/>
    <w:qFormat/>
    <w:rsid w:val="00087EEC"/>
    <w:pPr>
      <w:tabs>
        <w:tab w:val="left" w:pos="180"/>
      </w:tabs>
      <w:outlineLvl w:val="3"/>
    </w:pPr>
    <w:rPr>
      <w:rFonts w:ascii="Arial" w:hAnsi="Arial" w:cs="Arial"/>
      <w:i/>
      <w:iCs/>
      <w:szCs w:val="20"/>
    </w:rPr>
  </w:style>
  <w:style w:type="paragraph" w:styleId="Rubrik5">
    <w:name w:val="heading 5"/>
    <w:basedOn w:val="Normal"/>
    <w:next w:val="Normal"/>
    <w:qFormat/>
    <w:rsid w:val="00087EEC"/>
    <w:pPr>
      <w:outlineLvl w:val="4"/>
    </w:pPr>
    <w:rPr>
      <w:rFonts w:ascii="Arial" w:hAnsi="Arial" w:cs="Arial"/>
      <w:smallCaps/>
      <w:spacing w:val="20"/>
      <w:sz w:val="32"/>
      <w:szCs w:val="20"/>
    </w:rPr>
  </w:style>
  <w:style w:type="paragraph" w:styleId="Rubrik6">
    <w:name w:val="heading 6"/>
    <w:basedOn w:val="Normal"/>
    <w:next w:val="Normal"/>
    <w:qFormat/>
    <w:rsid w:val="00087EEC"/>
    <w:pPr>
      <w:outlineLvl w:val="5"/>
    </w:pPr>
    <w:rPr>
      <w:rFonts w:ascii="Arial" w:hAnsi="Arial" w:cs="Arial"/>
      <w:i/>
      <w:iCs/>
    </w:rPr>
  </w:style>
  <w:style w:type="paragraph" w:styleId="Rubrik7">
    <w:name w:val="heading 7"/>
    <w:basedOn w:val="Normal"/>
    <w:next w:val="Normal"/>
    <w:qFormat/>
    <w:rsid w:val="00087EEC"/>
    <w:pPr>
      <w:keepNext/>
      <w:jc w:val="both"/>
      <w:outlineLvl w:val="6"/>
    </w:pPr>
    <w:rPr>
      <w:rFonts w:ascii="Arial" w:hAnsi="Arial" w:cs="Arial"/>
      <w:sz w:val="28"/>
    </w:rPr>
  </w:style>
  <w:style w:type="paragraph" w:styleId="Rubrik8">
    <w:name w:val="heading 8"/>
    <w:basedOn w:val="Normal"/>
    <w:next w:val="Normal"/>
    <w:qFormat/>
    <w:rsid w:val="00087EEC"/>
    <w:pPr>
      <w:keepNext/>
      <w:jc w:val="both"/>
      <w:outlineLvl w:val="7"/>
    </w:pPr>
    <w:rPr>
      <w:rFonts w:ascii="Arial" w:hAnsi="Arial" w:cs="Arial"/>
      <w:i/>
      <w:iCs/>
    </w:rPr>
  </w:style>
  <w:style w:type="paragraph" w:styleId="Rubrik9">
    <w:name w:val="heading 9"/>
    <w:basedOn w:val="Normal"/>
    <w:next w:val="Normal"/>
    <w:qFormat/>
    <w:rsid w:val="00087EEC"/>
    <w:pPr>
      <w:keepNext/>
      <w:jc w:val="both"/>
      <w:outlineLvl w:val="8"/>
    </w:pPr>
    <w:rPr>
      <w:b/>
      <w:bCs/>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semiHidden/>
    <w:rsid w:val="00087EEC"/>
    <w:rPr>
      <w:b/>
      <w:bCs/>
    </w:rPr>
  </w:style>
  <w:style w:type="paragraph" w:customStyle="1" w:styleId="FormatmallSamrd">
    <w:name w:val="FormatmallSamråd"/>
    <w:basedOn w:val="Normal"/>
    <w:rsid w:val="00087EEC"/>
  </w:style>
  <w:style w:type="paragraph" w:styleId="Brdtextmedindrag">
    <w:name w:val="Body Text Indent"/>
    <w:basedOn w:val="Normal"/>
    <w:semiHidden/>
    <w:rsid w:val="00087EEC"/>
    <w:pPr>
      <w:ind w:left="2608" w:hanging="1332"/>
    </w:pPr>
    <w:rPr>
      <w:szCs w:val="20"/>
    </w:rPr>
  </w:style>
  <w:style w:type="paragraph" w:styleId="Sidfot">
    <w:name w:val="footer"/>
    <w:basedOn w:val="Normal"/>
    <w:semiHidden/>
    <w:rsid w:val="00087EEC"/>
    <w:pPr>
      <w:tabs>
        <w:tab w:val="center" w:pos="4536"/>
        <w:tab w:val="right" w:pos="9072"/>
      </w:tabs>
    </w:pPr>
    <w:rPr>
      <w:szCs w:val="20"/>
    </w:rPr>
  </w:style>
  <w:style w:type="character" w:styleId="Sidnummer">
    <w:name w:val="page number"/>
    <w:basedOn w:val="Standardstycketeckensnitt"/>
    <w:semiHidden/>
    <w:rsid w:val="00087EEC"/>
  </w:style>
  <w:style w:type="paragraph" w:styleId="Brdtext2">
    <w:name w:val="Body Text 2"/>
    <w:basedOn w:val="Normal"/>
    <w:semiHidden/>
    <w:rsid w:val="00087EEC"/>
    <w:rPr>
      <w:sz w:val="20"/>
    </w:rPr>
  </w:style>
  <w:style w:type="paragraph" w:styleId="Brdtext3">
    <w:name w:val="Body Text 3"/>
    <w:basedOn w:val="Normal"/>
    <w:semiHidden/>
    <w:rsid w:val="00087EEC"/>
    <w:rPr>
      <w:sz w:val="22"/>
    </w:rPr>
  </w:style>
  <w:style w:type="paragraph" w:styleId="Sidhuvud">
    <w:name w:val="header"/>
    <w:basedOn w:val="Normal"/>
    <w:semiHidden/>
    <w:rsid w:val="00087EEC"/>
    <w:pPr>
      <w:tabs>
        <w:tab w:val="center" w:pos="4536"/>
        <w:tab w:val="right" w:pos="9072"/>
      </w:tabs>
    </w:pPr>
  </w:style>
  <w:style w:type="character" w:styleId="Kommentarsreferens">
    <w:name w:val="annotation reference"/>
    <w:basedOn w:val="Standardstycketeckensnitt"/>
    <w:uiPriority w:val="99"/>
    <w:semiHidden/>
    <w:unhideWhenUsed/>
    <w:rsid w:val="002B6135"/>
    <w:rPr>
      <w:sz w:val="16"/>
      <w:szCs w:val="16"/>
    </w:rPr>
  </w:style>
  <w:style w:type="paragraph" w:styleId="Kommentarer">
    <w:name w:val="annotation text"/>
    <w:basedOn w:val="Normal"/>
    <w:link w:val="KommentarerChar"/>
    <w:uiPriority w:val="99"/>
    <w:semiHidden/>
    <w:unhideWhenUsed/>
    <w:rsid w:val="002B6135"/>
    <w:rPr>
      <w:sz w:val="20"/>
      <w:szCs w:val="20"/>
    </w:rPr>
  </w:style>
  <w:style w:type="character" w:customStyle="1" w:styleId="KommentarerChar">
    <w:name w:val="Kommentarer Char"/>
    <w:basedOn w:val="Standardstycketeckensnitt"/>
    <w:link w:val="Kommentarer"/>
    <w:uiPriority w:val="99"/>
    <w:semiHidden/>
    <w:rsid w:val="002B6135"/>
  </w:style>
  <w:style w:type="paragraph" w:styleId="Kommentarsmne">
    <w:name w:val="annotation subject"/>
    <w:basedOn w:val="Kommentarer"/>
    <w:next w:val="Kommentarer"/>
    <w:link w:val="KommentarsmneChar"/>
    <w:uiPriority w:val="99"/>
    <w:semiHidden/>
    <w:unhideWhenUsed/>
    <w:rsid w:val="002B6135"/>
    <w:rPr>
      <w:b/>
      <w:bCs/>
    </w:rPr>
  </w:style>
  <w:style w:type="character" w:customStyle="1" w:styleId="KommentarsmneChar">
    <w:name w:val="Kommentarsämne Char"/>
    <w:basedOn w:val="KommentarerChar"/>
    <w:link w:val="Kommentarsmne"/>
    <w:uiPriority w:val="99"/>
    <w:semiHidden/>
    <w:rsid w:val="002B6135"/>
    <w:rPr>
      <w:b/>
      <w:bCs/>
    </w:rPr>
  </w:style>
  <w:style w:type="paragraph" w:styleId="Ballongtext">
    <w:name w:val="Balloon Text"/>
    <w:basedOn w:val="Normal"/>
    <w:link w:val="BallongtextChar"/>
    <w:uiPriority w:val="99"/>
    <w:semiHidden/>
    <w:unhideWhenUsed/>
    <w:rsid w:val="002B6135"/>
    <w:rPr>
      <w:rFonts w:ascii="Tahoma" w:hAnsi="Tahoma" w:cs="Tahoma"/>
      <w:sz w:val="16"/>
      <w:szCs w:val="16"/>
    </w:rPr>
  </w:style>
  <w:style w:type="character" w:customStyle="1" w:styleId="BallongtextChar">
    <w:name w:val="Ballongtext Char"/>
    <w:basedOn w:val="Standardstycketeckensnitt"/>
    <w:link w:val="Ballongtext"/>
    <w:uiPriority w:val="99"/>
    <w:semiHidden/>
    <w:rsid w:val="002B6135"/>
    <w:rPr>
      <w:rFonts w:ascii="Tahoma" w:hAnsi="Tahoma" w:cs="Tahoma"/>
      <w:sz w:val="16"/>
      <w:szCs w:val="16"/>
    </w:rPr>
  </w:style>
  <w:style w:type="paragraph" w:styleId="Liststycke">
    <w:name w:val="List Paragraph"/>
    <w:basedOn w:val="Normal"/>
    <w:uiPriority w:val="34"/>
    <w:qFormat/>
    <w:rsid w:val="006F708A"/>
    <w:pPr>
      <w:ind w:left="720"/>
      <w:contextualSpacing/>
    </w:pPr>
  </w:style>
  <w:style w:type="character" w:customStyle="1" w:styleId="apple-converted-space">
    <w:name w:val="apple-converted-space"/>
    <w:basedOn w:val="Standardstycketeckensnitt"/>
    <w:rsid w:val="00F15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ho\AppData\Local\Microsoft\Windows\Temporary%20Internet%20Files\Content.Outlook\S6TQ0KJR\Dp_Behovsbed&#246;mning.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AA739-5284-4068-8688-DA038DF69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Dp_Behovsbedömning</Template>
  <TotalTime>2064</TotalTime>
  <Pages>8</Pages>
  <Words>1895</Words>
  <Characters>10048</Characters>
  <Application>Microsoft Office Word</Application>
  <DocSecurity>0</DocSecurity>
  <Lines>83</Lines>
  <Paragraphs>23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Samrådshandling</vt:lpstr>
      <vt:lpstr>Samrådshandling</vt:lpstr>
    </vt:vector>
  </TitlesOfParts>
  <Company>Värnamo kommun</Company>
  <LinksUpToDate>false</LinksUpToDate>
  <CharactersWithSpaces>11920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Samrådshandling</dc:title>
  <dc:creator>Annacarin Holm</dc:creator>
  <cp:lastModifiedBy>Annacarin Holm</cp:lastModifiedBy>
  <cp:revision>13</cp:revision>
  <cp:lastPrinted>2016-10-26T05:34:00Z</cp:lastPrinted>
  <dcterms:created xsi:type="dcterms:W3CDTF">2016-09-27T06:06:00Z</dcterms:created>
  <dcterms:modified xsi:type="dcterms:W3CDTF">2016-11-18T07:42:00Z</dcterms:modified>
</cp:coreProperties>
</file>